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B42F0">
      <w:pPr>
        <w:pStyle w:val="2"/>
        <w:bidi w:val="0"/>
      </w:pPr>
      <w:r>
        <w:rPr>
          <w:rFonts w:hint="eastAsia"/>
        </w:rPr>
        <w:t>重点行业社会保险补贴申请表</w:t>
      </w:r>
    </w:p>
    <w:p w14:paraId="57155689">
      <w:pPr>
        <w:pStyle w:val="2"/>
        <w:bidi w:val="0"/>
        <w:jc w:val="right"/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补贴申请月份：   年   月</w:t>
      </w:r>
    </w:p>
    <w:p w14:paraId="3FDF1B6F"/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379"/>
        <w:gridCol w:w="2201"/>
        <w:gridCol w:w="1278"/>
        <w:gridCol w:w="793"/>
        <w:gridCol w:w="1985"/>
        <w:gridCol w:w="720"/>
        <w:gridCol w:w="3530"/>
      </w:tblGrid>
      <w:tr w14:paraId="3FB3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2" w:type="pct"/>
            <w:gridSpan w:val="2"/>
            <w:noWrap w:val="0"/>
            <w:vAlign w:val="center"/>
          </w:tcPr>
          <w:p w14:paraId="45489FF1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241" w:type="pct"/>
            <w:gridSpan w:val="2"/>
            <w:noWrap w:val="0"/>
            <w:vAlign w:val="center"/>
          </w:tcPr>
          <w:p w14:paraId="41A9D40F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48" w:type="pct"/>
            <w:gridSpan w:val="3"/>
            <w:noWrap w:val="0"/>
            <w:vAlign w:val="center"/>
          </w:tcPr>
          <w:p w14:paraId="50604953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统一信用代码</w:t>
            </w:r>
          </w:p>
        </w:tc>
        <w:tc>
          <w:tcPr>
            <w:tcW w:w="1257" w:type="pct"/>
            <w:noWrap w:val="0"/>
            <w:vAlign w:val="center"/>
          </w:tcPr>
          <w:p w14:paraId="031FB40B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63D45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2" w:type="pct"/>
            <w:gridSpan w:val="2"/>
            <w:noWrap w:val="0"/>
            <w:vAlign w:val="center"/>
          </w:tcPr>
          <w:p w14:paraId="37CB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单位所属行业</w:t>
            </w:r>
          </w:p>
        </w:tc>
        <w:tc>
          <w:tcPr>
            <w:tcW w:w="1241" w:type="pct"/>
            <w:gridSpan w:val="2"/>
            <w:noWrap w:val="0"/>
            <w:vAlign w:val="center"/>
          </w:tcPr>
          <w:p w14:paraId="3C95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□制造业   □生活服务业</w:t>
            </w:r>
          </w:p>
        </w:tc>
        <w:tc>
          <w:tcPr>
            <w:tcW w:w="1248" w:type="pct"/>
            <w:gridSpan w:val="3"/>
            <w:noWrap w:val="0"/>
            <w:vAlign w:val="center"/>
          </w:tcPr>
          <w:p w14:paraId="087B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经办人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57" w:type="pct"/>
            <w:noWrap w:val="0"/>
            <w:vAlign w:val="center"/>
          </w:tcPr>
          <w:p w14:paraId="4137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4A2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AE4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吸纳重点群体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人员情况</w:t>
            </w:r>
          </w:p>
        </w:tc>
      </w:tr>
      <w:tr w14:paraId="07A8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0" w:type="pct"/>
            <w:shd w:val="clear" w:color="auto" w:fill="auto"/>
            <w:vAlign w:val="center"/>
          </w:tcPr>
          <w:p w14:paraId="52D8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0916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 w14:paraId="0CDA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E1F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社保卡银行</w:t>
            </w:r>
          </w:p>
        </w:tc>
        <w:tc>
          <w:tcPr>
            <w:tcW w:w="1513" w:type="pct"/>
            <w:gridSpan w:val="2"/>
            <w:shd w:val="clear" w:color="auto" w:fill="auto"/>
            <w:vAlign w:val="center"/>
          </w:tcPr>
          <w:p w14:paraId="2087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社保卡账号</w:t>
            </w:r>
          </w:p>
        </w:tc>
      </w:tr>
      <w:tr w14:paraId="6E66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pct"/>
            <w:shd w:val="clear" w:color="auto" w:fill="auto"/>
            <w:vAlign w:val="center"/>
          </w:tcPr>
          <w:p w14:paraId="1F45B37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3928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 w14:paraId="2660969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1C619A1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pct"/>
            <w:gridSpan w:val="2"/>
            <w:shd w:val="clear" w:color="auto" w:fill="auto"/>
            <w:vAlign w:val="center"/>
          </w:tcPr>
          <w:p w14:paraId="064F564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D6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pct"/>
            <w:shd w:val="clear" w:color="auto" w:fill="auto"/>
            <w:vAlign w:val="center"/>
          </w:tcPr>
          <w:p w14:paraId="2B5BE3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6AEB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 w14:paraId="736ED8C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3CF0C76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pct"/>
            <w:gridSpan w:val="2"/>
            <w:shd w:val="clear" w:color="auto" w:fill="auto"/>
            <w:vAlign w:val="center"/>
          </w:tcPr>
          <w:p w14:paraId="5E5B328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C7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pct"/>
            <w:shd w:val="clear" w:color="auto" w:fill="auto"/>
            <w:vAlign w:val="center"/>
          </w:tcPr>
          <w:p w14:paraId="64C5EC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0D27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 w14:paraId="2773693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6B67F98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pct"/>
            <w:gridSpan w:val="2"/>
            <w:shd w:val="clear" w:color="auto" w:fill="auto"/>
            <w:vAlign w:val="center"/>
          </w:tcPr>
          <w:p w14:paraId="0388134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6A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5080BB4"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本单位承诺，所填写内容和提供材料真实准确有效，否则将承担相应的法律责任。</w:t>
            </w:r>
          </w:p>
          <w:p w14:paraId="04AE935C">
            <w:pPr>
              <w:ind w:leftChars="110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单位：（盖章）</w:t>
            </w:r>
          </w:p>
          <w:p w14:paraId="7219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 年   月   日</w:t>
            </w:r>
          </w:p>
        </w:tc>
      </w:tr>
    </w:tbl>
    <w:p w14:paraId="3F256469">
      <w:pPr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/>
        </w:rPr>
        <w:t>注意事项：重点群体需持有江苏省社会保障卡，并开通社会保障卡金融功能。</w:t>
      </w:r>
    </w:p>
    <w:sectPr>
      <w:pgSz w:w="16838" w:h="11906" w:orient="landscape"/>
      <w:pgMar w:top="1134" w:right="1440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5532E"/>
    <w:rsid w:val="02B858D3"/>
    <w:rsid w:val="046C68C9"/>
    <w:rsid w:val="0DAE3B93"/>
    <w:rsid w:val="0E3D2E6B"/>
    <w:rsid w:val="0EAE2133"/>
    <w:rsid w:val="1275532E"/>
    <w:rsid w:val="2891771E"/>
    <w:rsid w:val="2FAC7240"/>
    <w:rsid w:val="357111AD"/>
    <w:rsid w:val="4032468B"/>
    <w:rsid w:val="46654465"/>
    <w:rsid w:val="46E21CF7"/>
    <w:rsid w:val="4EFA43AD"/>
    <w:rsid w:val="4F431A16"/>
    <w:rsid w:val="5FB9411A"/>
    <w:rsid w:val="5FD17AC1"/>
    <w:rsid w:val="60E115FE"/>
    <w:rsid w:val="63365C72"/>
    <w:rsid w:val="70F80464"/>
    <w:rsid w:val="71D32ECA"/>
    <w:rsid w:val="72257A27"/>
    <w:rsid w:val="74175666"/>
    <w:rsid w:val="782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  <w:outlineLvl w:val="8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640" w:firstLineChars="200"/>
      <w:outlineLvl w:val="9"/>
    </w:pPr>
    <w:rPr>
      <w:rFonts w:ascii="Arial" w:hAnsi="Arial" w:eastAsia="方正黑体_GBK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640" w:firstLineChars="200"/>
      <w:outlineLvl w:val="2"/>
    </w:pPr>
    <w:rPr>
      <w:rFonts w:ascii="Times New Roman" w:hAnsi="Times New Roman" w:eastAsia="方正仿宋_GBK"/>
      <w:sz w:val="32"/>
    </w:rPr>
  </w:style>
  <w:style w:type="paragraph" w:styleId="5">
    <w:name w:val="heading 4"/>
    <w:basedOn w:val="1"/>
    <w:next w:val="1"/>
    <w:link w:val="9"/>
    <w:semiHidden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left"/>
      <w:outlineLvl w:val="3"/>
    </w:pPr>
    <w:rPr>
      <w:rFonts w:ascii="Times New Roman" w:hAnsi="Times New Roman" w:eastAsia="方正楷体_GBK" w:cs="宋体"/>
      <w:bCs/>
      <w:kern w:val="0"/>
      <w:sz w:val="32"/>
      <w:szCs w:val="24"/>
      <w:lang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0" w:firstLineChars="0"/>
      <w:outlineLvl w:val="4"/>
    </w:pPr>
    <w:rPr>
      <w:rFonts w:ascii="Times New Roman" w:hAnsi="Times New Roman" w:cs="Times New Roman"/>
      <w:sz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4 Char"/>
    <w:link w:val="5"/>
    <w:qFormat/>
    <w:uiPriority w:val="0"/>
    <w:rPr>
      <w:rFonts w:hint="default" w:ascii="Times New Roman" w:hAnsi="Times New Roman" w:eastAsia="方正楷体_GBK"/>
      <w:sz w:val="32"/>
      <w:szCs w:val="24"/>
    </w:rPr>
  </w:style>
  <w:style w:type="paragraph" w:customStyle="1" w:styleId="10">
    <w:name w:val="表格"/>
    <w:basedOn w:val="1"/>
    <w:qFormat/>
    <w:uiPriority w:val="0"/>
    <w:pPr>
      <w:jc w:val="center"/>
    </w:pPr>
    <w:rPr>
      <w:rFonts w:hint="eastAsia" w:ascii="Times New Roman" w:hAnsi="Times New Roman"/>
    </w:rPr>
  </w:style>
  <w:style w:type="character" w:customStyle="1" w:styleId="11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1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2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2025-09-23T01:11:00Z</dcterms:created>
  <dc:creator>南宫煌烈</dc:creator>
  <cp:lastModifiedBy>南宫煌烈</cp:lastModifiedBy>
  <dcterms:modified xsi:type="dcterms:W3CDTF">2025-09-23T01:51:19Z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121015FA62F24BE192997E7343B37FAB_11</vt:lpwstr>
  </property>
  <property fmtid="{D5CDD505-2E9C-101B-9397-08002B2CF9AE}" pid="4" name="KSOTemplateDocerSaveRecord">
    <vt:lpwstr>eyJoZGlkIjoiMjRhYTViZWQwZmIzZTU0N2JmMWUwY2Y0MjY0OGU2MjMiLCJ1c2VySWQiOiI0MjkxNDM2NDMifQ==</vt:lpwstr>
  </property>
</Properties>
</file>