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5"/>
        <w:tblW w:w="15360" w:type="dxa"/>
        <w:tblLook w:val="04A0"/>
      </w:tblPr>
      <w:tblGrid>
        <w:gridCol w:w="480"/>
        <w:gridCol w:w="1340"/>
        <w:gridCol w:w="1060"/>
        <w:gridCol w:w="880"/>
        <w:gridCol w:w="920"/>
        <w:gridCol w:w="920"/>
        <w:gridCol w:w="1000"/>
        <w:gridCol w:w="500"/>
        <w:gridCol w:w="960"/>
        <w:gridCol w:w="2180"/>
        <w:gridCol w:w="1480"/>
        <w:gridCol w:w="1740"/>
        <w:gridCol w:w="1900"/>
      </w:tblGrid>
      <w:tr w:rsidR="00314E28" w:rsidTr="00253546">
        <w:trPr>
          <w:trHeight w:val="885"/>
        </w:trPr>
        <w:tc>
          <w:tcPr>
            <w:tcW w:w="15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E28" w:rsidRDefault="00314E28" w:rsidP="00253546">
            <w:pPr>
              <w:spacing w:line="360" w:lineRule="auto"/>
              <w:ind w:left="1680" w:hanging="1680"/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2020年如皋市融媒体中心（如皋市广播电视台）公开招聘工作人员岗位简介表</w:t>
            </w:r>
          </w:p>
        </w:tc>
      </w:tr>
      <w:tr w:rsidR="00314E28" w:rsidTr="0025354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主管部门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经费来源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岗位等级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招聘岗位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名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招聘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对象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笔试科目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其他资格条件</w:t>
            </w:r>
          </w:p>
        </w:tc>
      </w:tr>
      <w:tr w:rsidR="00314E28" w:rsidTr="00253546">
        <w:trPr>
          <w:trHeight w:val="14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如皋市融媒体中心（如皋市广播电视台）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如皋市广播电视台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差额拨款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二级播音员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播音主持专业知识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普通话一级乙等及以上</w:t>
            </w:r>
          </w:p>
        </w:tc>
      </w:tr>
      <w:tr w:rsidR="00314E28" w:rsidTr="00253546">
        <w:trPr>
          <w:trHeight w:val="9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如皋市融媒体中心（如皋市广播电视台）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如皋市广播电视台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差额拨款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助理记者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中文文秘类、艺术类、教育类、公共管理类、外国语言文学类、计算机</w:t>
            </w:r>
            <w:r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大类</w:t>
            </w:r>
            <w:r>
              <w:rPr>
                <w:rFonts w:ascii="宋体" w:hAnsi="宋体" w:cs="宋体" w:hint="eastAsia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融媒体新闻专业知识和写作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28" w:rsidRDefault="00314E28" w:rsidP="00253546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14E28" w:rsidTr="00253546">
        <w:trPr>
          <w:trHeight w:val="1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仿宋_GB2312" w:eastAsia="仿宋_GB2312" w:hAnsi="宋体" w:cs="宋体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仿宋_GB2312" w:eastAsia="仿宋_GB2312" w:hAnsi="宋体" w:cs="宋体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仿宋_GB2312" w:eastAsia="仿宋_GB2312" w:hAnsi="宋体" w:cs="宋体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仿宋_GB2312" w:eastAsia="仿宋_GB2312" w:hAnsi="宋体" w:cs="宋体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仿宋_GB2312" w:eastAsia="仿宋_GB2312" w:hAnsi="宋体" w:cs="宋体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仿宋_GB2312" w:eastAsia="仿宋_GB2312" w:hAnsi="宋体" w:cs="宋体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仿宋_GB2312" w:eastAsia="仿宋_GB2312" w:hAnsi="宋体" w:cs="宋体"/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rPr>
                <w:rFonts w:ascii="仿宋_GB2312" w:eastAsia="仿宋_GB2312" w:hAnsi="宋体" w:cs="宋体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仿宋_GB2312" w:eastAsia="仿宋_GB2312" w:hAnsi="宋体" w:cs="宋体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jc w:val="center"/>
              <w:rPr>
                <w:rFonts w:ascii="宋体" w:hAnsi="宋体" w:cs="宋体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rPr>
                <w:rFonts w:ascii="仿宋_GB2312" w:eastAsia="仿宋_GB2312" w:hAnsi="宋体" w:cs="宋体"/>
                <w:sz w:val="12"/>
                <w:szCs w:val="12"/>
              </w:rPr>
            </w:pPr>
          </w:p>
        </w:tc>
      </w:tr>
      <w:tr w:rsidR="00314E28" w:rsidTr="00253546">
        <w:trPr>
          <w:trHeight w:val="240"/>
        </w:trPr>
        <w:tc>
          <w:tcPr>
            <w:tcW w:w="15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E28" w:rsidRDefault="00314E28" w:rsidP="0025354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注：专业参考目录为《江苏省</w:t>
            </w:r>
            <w:r>
              <w:rPr>
                <w:rFonts w:ascii="宋体" w:hAnsi="宋体" w:cs="宋体" w:hint="eastAsia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sz w:val="20"/>
                <w:szCs w:val="20"/>
              </w:rPr>
              <w:t>年考试录用公务员专业参考目录</w:t>
            </w:r>
            <w:r w:rsidRPr="009D3D7E">
              <w:rPr>
                <w:rFonts w:ascii="宋体" w:hAnsi="宋体" w:cs="宋体" w:hint="eastAsia"/>
                <w:sz w:val="20"/>
                <w:szCs w:val="20"/>
              </w:rPr>
              <w:t>》或教育部门的专业目录。</w:t>
            </w:r>
          </w:p>
        </w:tc>
      </w:tr>
    </w:tbl>
    <w:p w:rsidR="004358AB" w:rsidRDefault="00314E28" w:rsidP="00D31D50">
      <w:pPr>
        <w:spacing w:line="220" w:lineRule="atLeas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sectPr w:rsidR="004358AB" w:rsidSect="00314E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67" w:rsidRPr="00D453AE" w:rsidRDefault="001F1367" w:rsidP="00314E28">
      <w:pPr>
        <w:spacing w:after="0"/>
        <w:rPr>
          <w:sz w:val="20"/>
        </w:rPr>
      </w:pPr>
      <w:r>
        <w:separator/>
      </w:r>
    </w:p>
  </w:endnote>
  <w:endnote w:type="continuationSeparator" w:id="0">
    <w:p w:rsidR="001F1367" w:rsidRPr="00D453AE" w:rsidRDefault="001F1367" w:rsidP="00314E28">
      <w:pPr>
        <w:spacing w:after="0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67" w:rsidRPr="00D453AE" w:rsidRDefault="001F1367" w:rsidP="00314E28">
      <w:pPr>
        <w:spacing w:after="0"/>
        <w:rPr>
          <w:sz w:val="20"/>
        </w:rPr>
      </w:pPr>
      <w:r>
        <w:separator/>
      </w:r>
    </w:p>
  </w:footnote>
  <w:footnote w:type="continuationSeparator" w:id="0">
    <w:p w:rsidR="001F1367" w:rsidRPr="00D453AE" w:rsidRDefault="001F1367" w:rsidP="00314E28">
      <w:pPr>
        <w:spacing w:after="0"/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1367"/>
    <w:rsid w:val="00314E28"/>
    <w:rsid w:val="00323B43"/>
    <w:rsid w:val="003D37D8"/>
    <w:rsid w:val="00426133"/>
    <w:rsid w:val="004358AB"/>
    <w:rsid w:val="006260A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E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E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E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E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2020-10-10T08:37:00Z</dcterms:modified>
</cp:coreProperties>
</file>