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500" w:lineRule="exact"/>
        <w:ind w:left="0" w:right="-412" w:rightChars="-200"/>
        <w:jc w:val="both"/>
        <w:rPr>
          <w:rFonts w:hAnsi="仿宋" w:eastAsia="仿宋"/>
          <w:kern w:val="0"/>
          <w:sz w:val="32"/>
          <w:szCs w:val="28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28"/>
          <w:lang w:val="en-US" w:eastAsia="zh-CN" w:bidi="ar"/>
        </w:rPr>
        <w:t>附件</w:t>
      </w:r>
      <w:r>
        <w:rPr>
          <w:rFonts w:hint="default" w:ascii="Times New Roman" w:hAnsi="仿宋" w:eastAsia="仿宋" w:cs="Times New Roman"/>
          <w:kern w:val="0"/>
          <w:sz w:val="32"/>
          <w:szCs w:val="28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500" w:lineRule="exact"/>
        <w:ind w:left="0" w:right="-412" w:rightChars="-200"/>
        <w:jc w:val="both"/>
        <w:rPr>
          <w:rFonts w:hAnsi="仿宋" w:eastAsia="仿宋"/>
          <w:kern w:val="0"/>
          <w:sz w:val="32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52"/>
          <w:szCs w:val="52"/>
          <w:lang w:val="en-US" w:eastAsia="zh-CN" w:bidi="ar"/>
        </w:rPr>
        <w:t>南通市技能大师工作室申报表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color w:val="000000"/>
          <w:sz w:val="48"/>
          <w:szCs w:val="4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02" w:firstLineChars="328"/>
        <w:jc w:val="both"/>
        <w:rPr>
          <w:rFonts w:hint="eastAsia" w:ascii="仿宋" w:hAnsi="仿宋" w:eastAsia="仿宋" w:cs="仿宋"/>
          <w:color w:val="000000"/>
          <w:sz w:val="34"/>
          <w:szCs w:val="34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4"/>
          <w:szCs w:val="34"/>
          <w:lang w:val="en-US" w:eastAsia="zh-CN" w:bidi="ar"/>
        </w:rPr>
        <w:t xml:space="preserve">申  报  单  位 </w:t>
      </w:r>
      <w:r>
        <w:rPr>
          <w:rFonts w:hint="eastAsia" w:ascii="仿宋" w:hAnsi="仿宋" w:eastAsia="仿宋" w:cs="仿宋"/>
          <w:color w:val="000000"/>
          <w:kern w:val="2"/>
          <w:sz w:val="34"/>
          <w:szCs w:val="34"/>
          <w:u w:val="single"/>
          <w:lang w:val="en-US" w:eastAsia="zh-CN" w:bidi="ar"/>
        </w:rPr>
        <w:t xml:space="preserve">       （盖章）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02" w:firstLineChars="328"/>
        <w:jc w:val="both"/>
        <w:rPr>
          <w:rFonts w:hint="eastAsia" w:ascii="仿宋" w:hAnsi="仿宋" w:eastAsia="仿宋" w:cs="仿宋"/>
          <w:color w:val="000000"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02" w:firstLineChars="328"/>
        <w:jc w:val="both"/>
        <w:rPr>
          <w:rFonts w:hint="eastAsia" w:ascii="仿宋" w:hAnsi="仿宋" w:eastAsia="仿宋" w:cs="仿宋"/>
          <w:color w:val="000000"/>
          <w:sz w:val="34"/>
          <w:szCs w:val="34"/>
          <w:u w:val="singl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4"/>
          <w:szCs w:val="34"/>
          <w:lang w:val="en-US" w:eastAsia="zh-CN" w:bidi="ar"/>
        </w:rPr>
        <w:t xml:space="preserve">工 作 室 名 称 </w:t>
      </w:r>
      <w:r>
        <w:rPr>
          <w:rFonts w:hint="eastAsia" w:ascii="仿宋" w:hAnsi="仿宋" w:eastAsia="仿宋" w:cs="仿宋"/>
          <w:color w:val="000000"/>
          <w:kern w:val="2"/>
          <w:sz w:val="34"/>
          <w:szCs w:val="3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02" w:firstLineChars="328"/>
        <w:jc w:val="both"/>
        <w:rPr>
          <w:rFonts w:hint="eastAsia" w:ascii="仿宋" w:hAnsi="仿宋" w:eastAsia="仿宋" w:cs="仿宋"/>
          <w:color w:val="000000"/>
          <w:sz w:val="34"/>
          <w:szCs w:val="3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02" w:firstLineChars="328"/>
        <w:jc w:val="both"/>
        <w:rPr>
          <w:rFonts w:hint="eastAsia" w:ascii="仿宋" w:hAnsi="仿宋" w:eastAsia="仿宋" w:cs="仿宋"/>
          <w:color w:val="000000"/>
          <w:sz w:val="34"/>
          <w:szCs w:val="34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4"/>
          <w:szCs w:val="34"/>
          <w:lang w:val="en-US" w:eastAsia="zh-CN" w:bidi="ar"/>
        </w:rPr>
        <w:t xml:space="preserve">工作室工作领域 </w:t>
      </w:r>
      <w:r>
        <w:rPr>
          <w:rFonts w:hint="eastAsia" w:ascii="仿宋" w:hAnsi="仿宋" w:eastAsia="仿宋" w:cs="仿宋"/>
          <w:color w:val="000000"/>
          <w:kern w:val="2"/>
          <w:sz w:val="34"/>
          <w:szCs w:val="3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26" w:firstLineChars="484"/>
        <w:jc w:val="both"/>
        <w:rPr>
          <w:rFonts w:hint="eastAsia" w:ascii="仿宋" w:hAnsi="仿宋" w:eastAsia="仿宋" w:cs="仿宋"/>
          <w:color w:val="000000"/>
          <w:sz w:val="34"/>
          <w:szCs w:val="3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02" w:firstLineChars="328"/>
        <w:jc w:val="both"/>
        <w:rPr>
          <w:rFonts w:hint="eastAsia" w:ascii="仿宋" w:hAnsi="仿宋" w:eastAsia="仿宋" w:cs="仿宋"/>
          <w:color w:val="000000"/>
          <w:sz w:val="34"/>
          <w:szCs w:val="34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4"/>
          <w:szCs w:val="34"/>
          <w:lang w:val="en-US" w:eastAsia="zh-CN" w:bidi="ar"/>
        </w:rPr>
        <w:t xml:space="preserve">填  报  时  间 </w:t>
      </w:r>
      <w:r>
        <w:rPr>
          <w:rFonts w:hint="eastAsia" w:ascii="仿宋" w:hAnsi="仿宋" w:eastAsia="仿宋" w:cs="仿宋"/>
          <w:color w:val="000000"/>
          <w:kern w:val="2"/>
          <w:sz w:val="34"/>
          <w:szCs w:val="3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2" w:firstLineChars="700"/>
        <w:jc w:val="both"/>
        <w:rPr>
          <w:rFonts w:hint="eastAsia" w:ascii="仿宋" w:hAnsi="仿宋" w:eastAsia="仿宋" w:cs="仿宋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2" w:firstLineChars="700"/>
        <w:jc w:val="both"/>
        <w:rPr>
          <w:rFonts w:hint="eastAsia" w:ascii="仿宋_GB2312" w:hAnsi="宋体" w:eastAsia="仿宋_GB2312" w:cs="仿宋_GB2312"/>
          <w:b/>
          <w:bCs w:val="0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2" w:firstLineChars="700"/>
        <w:jc w:val="both"/>
        <w:rPr>
          <w:rFonts w:hint="eastAsia" w:ascii="仿宋_GB2312" w:hAnsi="宋体" w:eastAsia="仿宋_GB2312" w:cs="仿宋_GB2312"/>
          <w:b/>
          <w:bCs w:val="0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2" w:firstLineChars="700"/>
        <w:jc w:val="both"/>
        <w:rPr>
          <w:rFonts w:hint="eastAsia" w:ascii="仿宋_GB2312" w:hAnsi="宋体" w:eastAsia="仿宋_GB2312" w:cs="仿宋_GB2312"/>
          <w:b/>
          <w:bCs w:val="0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2" w:firstLineChars="700"/>
        <w:jc w:val="both"/>
        <w:rPr>
          <w:rFonts w:hint="eastAsia" w:ascii="仿宋_GB2312" w:hAnsi="宋体" w:eastAsia="仿宋_GB2312" w:cs="仿宋_GB2312"/>
          <w:b/>
          <w:bCs w:val="0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2" w:firstLineChars="700"/>
        <w:jc w:val="both"/>
        <w:rPr>
          <w:rFonts w:hint="eastAsia" w:ascii="仿宋_GB2312" w:hAnsi="宋体" w:eastAsia="仿宋_GB2312" w:cs="仿宋_GB2312"/>
          <w:b/>
          <w:bCs w:val="0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6"/>
          <w:szCs w:val="36"/>
          <w:lang w:val="en-US" w:eastAsia="zh-CN" w:bidi="ar"/>
        </w:rPr>
        <w:t>南通市人力资源和社会保障局</w:t>
      </w:r>
    </w:p>
    <w:p>
      <w:pPr>
        <w:rPr>
          <w:rFonts w:hint="eastAsia" w:ascii="楷体" w:hAnsi="楷体" w:eastAsia="楷体" w:cs="Times New Roman"/>
          <w:kern w:val="2"/>
          <w:sz w:val="21"/>
          <w:szCs w:val="24"/>
          <w:lang w:val="en-US" w:eastAsia="zh-CN" w:bidi="ar"/>
        </w:rPr>
        <w:sectPr>
          <w:pgSz w:w="11906" w:h="16838"/>
          <w:pgMar w:top="1531" w:right="1588" w:bottom="1304" w:left="1588" w:header="851" w:footer="1304" w:gutter="0"/>
          <w:cols w:space="425" w:num="1"/>
          <w:docGrid w:type="linesAndChars" w:linePitch="579" w:charSpace="-84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rFonts w:eastAsia="仿宋_GB2312"/>
          <w:lang w:val="en-US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558"/>
        <w:gridCol w:w="342"/>
        <w:gridCol w:w="346"/>
        <w:gridCol w:w="8"/>
        <w:gridCol w:w="539"/>
        <w:gridCol w:w="481"/>
        <w:gridCol w:w="264"/>
        <w:gridCol w:w="816"/>
        <w:gridCol w:w="239"/>
        <w:gridCol w:w="301"/>
        <w:gridCol w:w="420"/>
        <w:gridCol w:w="645"/>
        <w:gridCol w:w="639"/>
        <w:gridCol w:w="317"/>
        <w:gridCol w:w="583"/>
        <w:gridCol w:w="223"/>
        <w:gridCol w:w="85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领办（创办）人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8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3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学历（学位）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从事职业（工种）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行政职务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18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大师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室其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他人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18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领办人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8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领办人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获奖项目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奖励名称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授予单位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等 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排 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年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8" w:firstLineChars="5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8" w:firstLineChars="5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对工作室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8" w:firstLineChars="5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支持措施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192" w:firstLineChars="220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8" w:firstLineChars="5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今后工作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8" w:firstLineChars="5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开展计划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192" w:firstLineChars="220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51" w:leftChars="56" w:right="0" w:hanging="236" w:hangingChars="10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推荐单位意见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192" w:firstLineChars="220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（签字盖章）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县（市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、区人力资源和社会保障局意见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192" w:firstLineChars="220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（签字盖章）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市人力资源和社会保障局审核意见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310" w:firstLineChars="22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74" w:firstLineChars="215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（签字盖章）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192" w:firstLineChars="2200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仿宋" w:eastAsia="仿宋" w:cs="仿宋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sectPr>
          <w:pgSz w:w="11906" w:h="16838"/>
          <w:pgMar w:top="1531" w:right="1588" w:bottom="1304" w:left="1588" w:header="851" w:footer="1304" w:gutter="0"/>
          <w:cols w:space="425" w:num="1"/>
          <w:docGrid w:type="linesAndChars" w:linePitch="579" w:charSpace="-849"/>
        </w:sectPr>
      </w:pPr>
    </w:p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440" w:lineRule="exact"/>
        <w:ind w:left="0" w:right="-420" w:rightChars="-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440" w:lineRule="exact"/>
        <w:ind w:left="0" w:right="-420" w:rightChars="-200"/>
        <w:jc w:val="both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440" w:lineRule="exact"/>
        <w:ind w:left="0" w:right="-420" w:rightChars="-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南通市技能大师工作室汇总表</w:t>
      </w:r>
    </w:p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440" w:lineRule="exact"/>
        <w:ind w:left="0" w:right="-420" w:rightChars="-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440" w:lineRule="exact"/>
        <w:ind w:left="0" w:right="-420" w:rightChars="-200"/>
        <w:jc w:val="left"/>
        <w:rPr>
          <w:rFonts w:eastAsia="楷体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kern w:val="2"/>
          <w:sz w:val="44"/>
          <w:szCs w:val="44"/>
          <w:u w:val="single"/>
          <w:lang w:val="en-US" w:eastAsia="zh-CN" w:bidi="ar"/>
        </w:rPr>
        <w:t xml:space="preserve">            </w:t>
      </w:r>
      <w:r>
        <w:rPr>
          <w:rFonts w:hint="eastAsia" w:ascii="Times New Roman" w:hAnsi="楷体" w:eastAsia="楷体" w:cs="楷体"/>
          <w:kern w:val="2"/>
          <w:sz w:val="28"/>
          <w:szCs w:val="28"/>
          <w:lang w:val="en-US" w:eastAsia="zh-CN" w:bidi="ar"/>
        </w:rPr>
        <w:t>人力资源和社会保障局（盖章）</w:t>
      </w:r>
    </w:p>
    <w:tbl>
      <w:tblPr>
        <w:tblStyle w:val="4"/>
        <w:tblW w:w="1459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0"/>
        <w:gridCol w:w="1819"/>
        <w:gridCol w:w="1660"/>
        <w:gridCol w:w="700"/>
        <w:gridCol w:w="1000"/>
        <w:gridCol w:w="640"/>
        <w:gridCol w:w="540"/>
        <w:gridCol w:w="640"/>
        <w:gridCol w:w="580"/>
        <w:gridCol w:w="880"/>
        <w:gridCol w:w="2869"/>
        <w:gridCol w:w="935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推荐单位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工作室名称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工作室人数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领办（创办）人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技术等级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工种（岗位）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领办（创办）人主要业绩与获奖情况(500字以内)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经费情况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工作场地、设施、设备情况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3716"/>
        </w:tabs>
        <w:adjustRightInd w:val="0"/>
        <w:snapToGrid w:val="0"/>
        <w:spacing w:before="0" w:beforeAutospacing="0" w:after="0" w:afterAutospacing="0" w:line="500" w:lineRule="exact"/>
        <w:ind w:left="0" w:right="-420" w:rightChars="-200"/>
        <w:jc w:val="left"/>
      </w:pPr>
      <w:r>
        <w:rPr>
          <w:rFonts w:hint="eastAsia" w:ascii="Times New Roman" w:hAnsi="楷体" w:eastAsia="楷体" w:cs="楷体"/>
          <w:color w:val="auto"/>
          <w:kern w:val="2"/>
          <w:sz w:val="28"/>
          <w:szCs w:val="28"/>
          <w:lang w:val="en-US" w:eastAsia="zh-CN" w:bidi="ar"/>
        </w:rPr>
        <w:t>联系人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"/>
        </w:rPr>
        <w:t xml:space="preserve">:                </w:t>
      </w:r>
      <w:r>
        <w:rPr>
          <w:rFonts w:hint="eastAsia" w:ascii="Times New Roman" w:hAnsi="楷体" w:eastAsia="楷体" w:cs="楷体"/>
          <w:kern w:val="2"/>
          <w:sz w:val="28"/>
          <w:szCs w:val="28"/>
          <w:lang w:val="en-US" w:eastAsia="zh-CN" w:bidi="ar"/>
        </w:rPr>
        <w:t>联系电话：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Times New Roman" w:hAnsi="楷体" w:eastAsia="楷体" w:cs="楷体"/>
          <w:kern w:val="2"/>
          <w:sz w:val="28"/>
          <w:szCs w:val="28"/>
          <w:lang w:val="en-US" w:eastAsia="zh-CN" w:bidi="ar"/>
        </w:rPr>
        <w:t>传真：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Times New Roman" w:hAnsi="楷体" w:eastAsia="楷体" w:cs="楷体"/>
          <w:kern w:val="2"/>
          <w:sz w:val="28"/>
          <w:szCs w:val="28"/>
          <w:lang w:val="en-US" w:eastAsia="zh-CN" w:bidi="ar"/>
        </w:rPr>
        <w:t>电子邮箱：</w:t>
      </w:r>
    </w:p>
    <w:sectPr>
      <w:pgSz w:w="16838" w:h="11906" w:orient="landscape"/>
      <w:pgMar w:top="1588" w:right="1304" w:bottom="1588" w:left="1304" w:header="851" w:footer="1304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261D1"/>
    <w:rsid w:val="12D1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2021-06-15T07:26:00Z</dcterms:created>
  <dc:creator>YYL</dc:creator>
  <cp:lastModifiedBy>布鲁惠斯</cp:lastModifiedBy>
  <dcterms:modified xsi:type="dcterms:W3CDTF">2021-06-15T07:49:47Z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82B419BB69DD477EB356EFF67F97E33D</vt:lpwstr>
  </property>
</Properties>
</file>