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40" w:rightChars="-4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color w:val="FF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/>
          <w:sz w:val="44"/>
          <w:szCs w:val="44"/>
        </w:rPr>
        <w:t>20</w:t>
      </w:r>
      <w:r>
        <w:rPr>
          <w:rFonts w:hint="eastAsia" w:ascii="方正小标宋简体" w:hAnsi="Times New Roman" w:eastAsia="方正小标宋简体"/>
          <w:sz w:val="44"/>
          <w:szCs w:val="44"/>
        </w:rPr>
        <w:t>21年市区职业技能培训紧缺工种目录</w:t>
      </w:r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/>
          <w:color w:val="FF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职业类别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紧缺型职业（工种）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机电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建筑类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模具工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车工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钳工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铣工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磨工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冲压工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焊工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电工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汽车维修工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电梯安装维修工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、装配钳工、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钢筋工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餐饮服务类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中式面点师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西式面点师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中式烹调师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西式烹调师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、营养配餐员、餐厅服务员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生活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服务类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育婴员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保育员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、养老护理员、家政服务员、保洁员、美发师、美容师、保健按摩师、茶艺师、保安员、智能楼宇管理员、物业管理员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企业管理</w:t>
            </w: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劳动关系协调员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企业人力资源管理师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营销员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商品营业员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纺织服装类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服装制作工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、服装设计定制工、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缝纫工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4"/>
              </w:rPr>
              <w:t>物流信息类</w:t>
            </w:r>
          </w:p>
        </w:tc>
        <w:tc>
          <w:tcPr>
            <w:tcW w:w="634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快递业务管理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电子商务师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计算机网络管理员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计算机辅助设计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40308"/>
    <w:rsid w:val="4A44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2021-09-14T05:44:00Z</dcterms:created>
  <dc:creator>陶琦</dc:creator>
  <cp:lastModifiedBy>陶琦</cp:lastModifiedBy>
  <dcterms:modified xsi:type="dcterms:W3CDTF">2021-09-14T05:44:40Z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6C66A7021C6E46C7AD8388820728826A</vt:lpwstr>
  </property>
</Properties>
</file>