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7676A" w14:textId="6B35EF2D" w:rsidR="005C1F9F" w:rsidRPr="005C1F9F" w:rsidRDefault="005C1F9F">
      <w:pPr>
        <w:rPr>
          <w:rFonts w:ascii="方正黑体_GBK" w:eastAsia="方正黑体_GBK" w:hint="eastAsia"/>
          <w:sz w:val="32"/>
          <w:szCs w:val="32"/>
        </w:rPr>
      </w:pPr>
      <w:r w:rsidRPr="005C1F9F">
        <w:rPr>
          <w:rFonts w:ascii="方正黑体_GBK" w:eastAsia="方正黑体_GBK" w:hint="eastAsia"/>
          <w:sz w:val="32"/>
          <w:szCs w:val="32"/>
        </w:rPr>
        <w:t>附件</w:t>
      </w:r>
    </w:p>
    <w:p w14:paraId="2B17B065" w14:textId="16146271" w:rsidR="005C1F9F" w:rsidRDefault="005C1F9F" w:rsidP="005C1F9F">
      <w:pPr>
        <w:jc w:val="center"/>
        <w:rPr>
          <w:rFonts w:ascii="方正小标宋_GBK" w:eastAsia="方正小标宋_GBK"/>
          <w:sz w:val="44"/>
          <w:szCs w:val="44"/>
        </w:rPr>
      </w:pPr>
      <w:r w:rsidRPr="005C1F9F">
        <w:rPr>
          <w:rFonts w:ascii="方正小标宋_GBK" w:eastAsia="方正小标宋_GBK" w:hint="eastAsia"/>
          <w:sz w:val="44"/>
          <w:szCs w:val="44"/>
        </w:rPr>
        <w:t>项目评分规则</w:t>
      </w:r>
    </w:p>
    <w:p w14:paraId="09ADD32C" w14:textId="77777777" w:rsidR="005C1F9F" w:rsidRPr="00D22DEF" w:rsidRDefault="005C1F9F" w:rsidP="005C1F9F">
      <w:pPr>
        <w:spacing w:line="480" w:lineRule="exact"/>
        <w:ind w:firstLineChars="200" w:firstLine="640"/>
        <w:rPr>
          <w:rFonts w:eastAsia="方正仿宋简体"/>
          <w:sz w:val="32"/>
          <w:szCs w:val="32"/>
        </w:rPr>
      </w:pPr>
      <w:r w:rsidRPr="00D22DEF">
        <w:rPr>
          <w:rFonts w:eastAsia="方正仿宋简体"/>
          <w:sz w:val="32"/>
          <w:szCs w:val="32"/>
        </w:rPr>
        <w:t>评标工作根据《中华人民共和国招标投标法》和国家、地方及政府有关招标投标法规的有关规定，遵循</w:t>
      </w:r>
      <w:r w:rsidRPr="00D22DEF">
        <w:rPr>
          <w:rFonts w:eastAsia="方正仿宋简体"/>
          <w:sz w:val="32"/>
          <w:szCs w:val="32"/>
        </w:rPr>
        <w:t>“</w:t>
      </w:r>
      <w:r w:rsidRPr="00D22DEF">
        <w:rPr>
          <w:rFonts w:eastAsia="方正仿宋简体"/>
          <w:sz w:val="32"/>
          <w:szCs w:val="32"/>
        </w:rPr>
        <w:t>公平、公正、诚实信用、科学、择优</w:t>
      </w:r>
      <w:r w:rsidRPr="00D22DEF">
        <w:rPr>
          <w:rFonts w:eastAsia="方正仿宋简体"/>
          <w:sz w:val="32"/>
          <w:szCs w:val="32"/>
        </w:rPr>
        <w:t>”</w:t>
      </w:r>
      <w:r w:rsidRPr="00D22DEF">
        <w:rPr>
          <w:rFonts w:eastAsia="方正仿宋简体"/>
          <w:sz w:val="32"/>
          <w:szCs w:val="32"/>
        </w:rPr>
        <w:t>的原则进行。</w:t>
      </w:r>
      <w:proofErr w:type="gramStart"/>
      <w:r w:rsidRPr="00D22DEF">
        <w:rPr>
          <w:rFonts w:eastAsia="方正仿宋简体"/>
          <w:sz w:val="32"/>
          <w:szCs w:val="32"/>
        </w:rPr>
        <w:t>评分组</w:t>
      </w:r>
      <w:proofErr w:type="gramEnd"/>
      <w:r w:rsidRPr="00D22DEF">
        <w:rPr>
          <w:rFonts w:eastAsia="方正仿宋简体"/>
          <w:sz w:val="32"/>
          <w:szCs w:val="32"/>
        </w:rPr>
        <w:t>将按照规定对各合格投标人进行评价和比较。</w:t>
      </w:r>
      <w:proofErr w:type="gramStart"/>
      <w:r w:rsidRPr="00D22DEF">
        <w:rPr>
          <w:rFonts w:eastAsia="方正仿宋简体"/>
          <w:sz w:val="32"/>
          <w:szCs w:val="32"/>
        </w:rPr>
        <w:t>评分组</w:t>
      </w:r>
      <w:proofErr w:type="gramEnd"/>
      <w:r w:rsidRPr="00D22DEF">
        <w:rPr>
          <w:rFonts w:eastAsia="方正仿宋简体"/>
          <w:sz w:val="32"/>
          <w:szCs w:val="32"/>
        </w:rPr>
        <w:t>根据文件要求，审核</w:t>
      </w:r>
      <w:proofErr w:type="gramStart"/>
      <w:r w:rsidRPr="00D22DEF">
        <w:rPr>
          <w:rFonts w:eastAsia="方正仿宋简体"/>
          <w:sz w:val="32"/>
          <w:szCs w:val="32"/>
        </w:rPr>
        <w:t>各材料</w:t>
      </w:r>
      <w:proofErr w:type="gramEnd"/>
      <w:r w:rsidRPr="00D22DEF">
        <w:rPr>
          <w:rFonts w:eastAsia="方正仿宋简体"/>
          <w:sz w:val="32"/>
          <w:szCs w:val="32"/>
        </w:rPr>
        <w:t>是否合格、有效。不符合要求的投标文件不进行评审。</w:t>
      </w:r>
    </w:p>
    <w:p w14:paraId="4D6C4028" w14:textId="77777777" w:rsidR="005C1F9F" w:rsidRDefault="005C1F9F" w:rsidP="005C1F9F">
      <w:pPr>
        <w:spacing w:line="480" w:lineRule="exact"/>
        <w:ind w:firstLineChars="200" w:firstLine="640"/>
        <w:rPr>
          <w:rFonts w:eastAsia="方正仿宋简体"/>
          <w:sz w:val="32"/>
          <w:szCs w:val="32"/>
        </w:rPr>
      </w:pPr>
      <w:r w:rsidRPr="00D22DEF">
        <w:rPr>
          <w:rFonts w:eastAsia="方正仿宋简体"/>
          <w:sz w:val="32"/>
          <w:szCs w:val="32"/>
        </w:rPr>
        <w:t>本项目分价格、技术两部分评审，总分值</w:t>
      </w:r>
      <w:r w:rsidRPr="00D22DEF">
        <w:rPr>
          <w:rFonts w:eastAsia="方正仿宋简体"/>
          <w:sz w:val="32"/>
          <w:szCs w:val="32"/>
        </w:rPr>
        <w:t>100</w:t>
      </w:r>
      <w:r w:rsidRPr="00D22DEF">
        <w:rPr>
          <w:rFonts w:eastAsia="方正仿宋简体"/>
          <w:sz w:val="32"/>
          <w:szCs w:val="32"/>
        </w:rPr>
        <w:t>分（总得分保留小数点后两位）。</w:t>
      </w:r>
    </w:p>
    <w:p w14:paraId="4974A9DD" w14:textId="7C6F56A8" w:rsidR="005C1F9F" w:rsidRPr="005C1F9F" w:rsidRDefault="005C1F9F" w:rsidP="005C1F9F">
      <w:pPr>
        <w:spacing w:line="480" w:lineRule="exact"/>
        <w:ind w:firstLineChars="200" w:firstLine="640"/>
        <w:rPr>
          <w:rFonts w:eastAsia="方正黑体_GBK"/>
          <w:sz w:val="32"/>
          <w:szCs w:val="32"/>
        </w:rPr>
      </w:pPr>
      <w:r w:rsidRPr="005C1F9F">
        <w:rPr>
          <w:rFonts w:eastAsia="方正黑体_GBK"/>
          <w:sz w:val="32"/>
          <w:szCs w:val="32"/>
        </w:rPr>
        <w:t>一、</w:t>
      </w:r>
      <w:r w:rsidRPr="005C1F9F">
        <w:rPr>
          <w:rFonts w:eastAsia="方正黑体_GBK"/>
          <w:sz w:val="32"/>
          <w:szCs w:val="32"/>
        </w:rPr>
        <w:t>价格分：</w:t>
      </w:r>
      <w:r w:rsidR="00052675">
        <w:rPr>
          <w:rFonts w:eastAsia="方正黑体_GBK" w:hint="eastAsia"/>
          <w:sz w:val="32"/>
          <w:szCs w:val="32"/>
        </w:rPr>
        <w:t>1</w:t>
      </w:r>
      <w:r w:rsidRPr="005C1F9F">
        <w:rPr>
          <w:rFonts w:eastAsia="方正黑体_GBK"/>
          <w:sz w:val="32"/>
          <w:szCs w:val="32"/>
        </w:rPr>
        <w:t>0</w:t>
      </w:r>
      <w:r w:rsidRPr="005C1F9F">
        <w:rPr>
          <w:rFonts w:eastAsia="方正黑体_GBK"/>
          <w:sz w:val="32"/>
          <w:szCs w:val="32"/>
        </w:rPr>
        <w:t>分</w:t>
      </w:r>
    </w:p>
    <w:p w14:paraId="1BA56D03" w14:textId="77777777" w:rsidR="005C1F9F" w:rsidRPr="00D22DEF" w:rsidRDefault="005C1F9F" w:rsidP="005C1F9F">
      <w:pPr>
        <w:spacing w:line="480" w:lineRule="exact"/>
        <w:ind w:firstLineChars="200" w:firstLine="640"/>
        <w:rPr>
          <w:rFonts w:eastAsia="方正仿宋简体"/>
          <w:sz w:val="32"/>
          <w:szCs w:val="32"/>
        </w:rPr>
      </w:pPr>
      <w:r w:rsidRPr="00D22DEF">
        <w:rPr>
          <w:rFonts w:eastAsia="方正仿宋简体"/>
          <w:sz w:val="32"/>
          <w:szCs w:val="32"/>
        </w:rPr>
        <w:t>价格</w:t>
      </w:r>
      <w:proofErr w:type="gramStart"/>
      <w:r w:rsidRPr="00D22DEF">
        <w:rPr>
          <w:rFonts w:eastAsia="方正仿宋简体"/>
          <w:sz w:val="32"/>
          <w:szCs w:val="32"/>
        </w:rPr>
        <w:t>分统一</w:t>
      </w:r>
      <w:proofErr w:type="gramEnd"/>
      <w:r w:rsidRPr="00D22DEF">
        <w:rPr>
          <w:rFonts w:eastAsia="方正仿宋简体"/>
          <w:sz w:val="32"/>
          <w:szCs w:val="32"/>
        </w:rPr>
        <w:t>采取低价优先法计算，即满足采购公告要求且价格最低的报价为评分基准分，其价格为满分。其他供应商的价格</w:t>
      </w:r>
      <w:proofErr w:type="gramStart"/>
      <w:r w:rsidRPr="00D22DEF">
        <w:rPr>
          <w:rFonts w:eastAsia="方正仿宋简体"/>
          <w:sz w:val="32"/>
          <w:szCs w:val="32"/>
        </w:rPr>
        <w:t>分统一</w:t>
      </w:r>
      <w:proofErr w:type="gramEnd"/>
      <w:r w:rsidRPr="00D22DEF">
        <w:rPr>
          <w:rFonts w:eastAsia="方正仿宋简体"/>
          <w:sz w:val="32"/>
          <w:szCs w:val="32"/>
        </w:rPr>
        <w:t>按照下列公式计算。</w:t>
      </w:r>
    </w:p>
    <w:p w14:paraId="474FCAE7" w14:textId="5D28B5F5" w:rsidR="005C1F9F" w:rsidRDefault="005C1F9F" w:rsidP="005C1F9F">
      <w:pPr>
        <w:spacing w:line="480" w:lineRule="exact"/>
        <w:ind w:firstLineChars="200" w:firstLine="640"/>
        <w:rPr>
          <w:rFonts w:eastAsia="方正仿宋简体"/>
          <w:sz w:val="32"/>
          <w:szCs w:val="32"/>
        </w:rPr>
      </w:pPr>
      <w:r w:rsidRPr="00D22DEF">
        <w:rPr>
          <w:rFonts w:eastAsia="方正仿宋简体"/>
          <w:sz w:val="32"/>
          <w:szCs w:val="32"/>
        </w:rPr>
        <w:t>报价得分</w:t>
      </w:r>
      <w:r w:rsidRPr="00D22DEF">
        <w:rPr>
          <w:rFonts w:eastAsia="方正仿宋简体"/>
          <w:sz w:val="32"/>
          <w:szCs w:val="32"/>
        </w:rPr>
        <w:t>=</w:t>
      </w:r>
      <w:r w:rsidRPr="00D22DEF">
        <w:rPr>
          <w:rFonts w:eastAsia="方正仿宋简体"/>
          <w:sz w:val="32"/>
          <w:szCs w:val="32"/>
        </w:rPr>
        <w:t>（评分基准价</w:t>
      </w:r>
      <w:r w:rsidRPr="00D22DEF">
        <w:rPr>
          <w:rFonts w:eastAsia="方正仿宋简体"/>
          <w:sz w:val="32"/>
          <w:szCs w:val="32"/>
        </w:rPr>
        <w:t>/</w:t>
      </w:r>
      <w:r w:rsidRPr="00D22DEF">
        <w:rPr>
          <w:rFonts w:eastAsia="方正仿宋简体"/>
          <w:sz w:val="32"/>
          <w:szCs w:val="32"/>
        </w:rPr>
        <w:t>响应报价）</w:t>
      </w:r>
      <w:r w:rsidRPr="00D22DEF">
        <w:rPr>
          <w:rFonts w:eastAsia="方正仿宋简体"/>
          <w:sz w:val="32"/>
          <w:szCs w:val="32"/>
        </w:rPr>
        <w:t>×</w:t>
      </w:r>
      <w:r w:rsidR="00052675">
        <w:rPr>
          <w:rFonts w:eastAsia="方正仿宋简体" w:hint="eastAsia"/>
          <w:sz w:val="32"/>
          <w:szCs w:val="32"/>
        </w:rPr>
        <w:t>1</w:t>
      </w:r>
      <w:r w:rsidRPr="00D22DEF">
        <w:rPr>
          <w:rFonts w:eastAsia="方正仿宋简体"/>
          <w:sz w:val="32"/>
          <w:szCs w:val="32"/>
        </w:rPr>
        <w:t>0%× 100</w:t>
      </w:r>
    </w:p>
    <w:p w14:paraId="66CC5F66" w14:textId="321D7376" w:rsidR="005C1F9F" w:rsidRDefault="005C1F9F" w:rsidP="00112271">
      <w:pPr>
        <w:spacing w:line="480" w:lineRule="exact"/>
        <w:ind w:firstLineChars="200" w:firstLine="640"/>
        <w:rPr>
          <w:rFonts w:eastAsia="方正黑体_GBK"/>
          <w:sz w:val="32"/>
          <w:szCs w:val="32"/>
        </w:rPr>
      </w:pPr>
      <w:r w:rsidRPr="005C1F9F">
        <w:rPr>
          <w:rFonts w:eastAsia="方正黑体_GBK"/>
          <w:sz w:val="32"/>
          <w:szCs w:val="32"/>
        </w:rPr>
        <w:t>二、技术分：</w:t>
      </w:r>
      <w:r w:rsidR="00052675">
        <w:rPr>
          <w:rFonts w:eastAsia="方正黑体_GBK" w:hint="eastAsia"/>
          <w:sz w:val="32"/>
          <w:szCs w:val="32"/>
        </w:rPr>
        <w:t>9</w:t>
      </w:r>
      <w:r w:rsidRPr="005C1F9F">
        <w:rPr>
          <w:rFonts w:eastAsia="方正黑体_GBK"/>
          <w:sz w:val="32"/>
          <w:szCs w:val="32"/>
        </w:rPr>
        <w:t>0</w:t>
      </w:r>
      <w:r w:rsidRPr="005C1F9F">
        <w:rPr>
          <w:rFonts w:eastAsia="方正黑体_GBK"/>
          <w:sz w:val="32"/>
          <w:szCs w:val="32"/>
        </w:rPr>
        <w:t>分</w:t>
      </w:r>
    </w:p>
    <w:p w14:paraId="3AD493FD" w14:textId="77777777" w:rsidR="00ED5C75" w:rsidRDefault="00112271" w:rsidP="00112271">
      <w:pPr>
        <w:spacing w:line="480" w:lineRule="exact"/>
        <w:ind w:firstLineChars="200" w:firstLine="640"/>
        <w:rPr>
          <w:rFonts w:ascii="方正楷体_GBK" w:eastAsia="方正楷体_GBK"/>
          <w:sz w:val="32"/>
          <w:szCs w:val="32"/>
        </w:rPr>
      </w:pPr>
      <w:r w:rsidRPr="00112271">
        <w:rPr>
          <w:rFonts w:ascii="方正楷体_GBK" w:eastAsia="方正楷体_GBK" w:hint="eastAsia"/>
          <w:sz w:val="32"/>
          <w:szCs w:val="32"/>
        </w:rPr>
        <w:t>（一）项目理解（</w:t>
      </w:r>
      <w:r w:rsidR="00052675">
        <w:rPr>
          <w:rFonts w:ascii="方正楷体_GBK" w:eastAsia="方正楷体_GBK" w:hint="eastAsia"/>
          <w:sz w:val="32"/>
          <w:szCs w:val="32"/>
        </w:rPr>
        <w:t>15</w:t>
      </w:r>
      <w:r w:rsidRPr="00112271">
        <w:rPr>
          <w:rFonts w:ascii="方正楷体_GBK" w:eastAsia="方正楷体_GBK" w:hint="eastAsia"/>
          <w:sz w:val="32"/>
          <w:szCs w:val="32"/>
        </w:rPr>
        <w:t>分）。</w:t>
      </w:r>
    </w:p>
    <w:p w14:paraId="03C3058E" w14:textId="36AD8BAF" w:rsidR="00112271" w:rsidRPr="00112271" w:rsidRDefault="00112271" w:rsidP="00112271">
      <w:pPr>
        <w:spacing w:line="480" w:lineRule="exact"/>
        <w:ind w:firstLineChars="200" w:firstLine="640"/>
        <w:rPr>
          <w:rFonts w:eastAsia="方正仿宋简体"/>
          <w:sz w:val="32"/>
          <w:szCs w:val="32"/>
        </w:rPr>
      </w:pPr>
      <w:r w:rsidRPr="00112271">
        <w:rPr>
          <w:rFonts w:eastAsia="方正仿宋简体"/>
          <w:sz w:val="32"/>
          <w:szCs w:val="32"/>
        </w:rPr>
        <w:t>依据供应商对本项目需求理解情况</w:t>
      </w:r>
      <w:r w:rsidR="00052675">
        <w:rPr>
          <w:rFonts w:eastAsia="方正仿宋简体" w:hint="eastAsia"/>
          <w:sz w:val="32"/>
          <w:szCs w:val="32"/>
        </w:rPr>
        <w:t>，综合评定（</w:t>
      </w:r>
      <w:r w:rsidR="00052675">
        <w:rPr>
          <w:rFonts w:eastAsia="方正仿宋简体" w:hint="eastAsia"/>
          <w:sz w:val="32"/>
          <w:szCs w:val="32"/>
        </w:rPr>
        <w:t>0</w:t>
      </w:r>
      <w:r w:rsidR="00052675">
        <w:rPr>
          <w:rFonts w:ascii="方正仿宋_GBK" w:eastAsia="方正仿宋_GBK" w:hint="eastAsia"/>
          <w:sz w:val="32"/>
          <w:szCs w:val="32"/>
        </w:rPr>
        <w:t>～</w:t>
      </w:r>
      <w:r w:rsidR="00052675">
        <w:rPr>
          <w:rFonts w:eastAsia="方正仿宋简体" w:hint="eastAsia"/>
          <w:sz w:val="32"/>
          <w:szCs w:val="32"/>
        </w:rPr>
        <w:t>15</w:t>
      </w:r>
      <w:r w:rsidR="00052675">
        <w:rPr>
          <w:rFonts w:eastAsia="方正仿宋简体" w:hint="eastAsia"/>
          <w:sz w:val="32"/>
          <w:szCs w:val="32"/>
        </w:rPr>
        <w:t>分）</w:t>
      </w:r>
      <w:r w:rsidRPr="00112271">
        <w:rPr>
          <w:rFonts w:eastAsia="方正仿宋简体"/>
          <w:sz w:val="32"/>
          <w:szCs w:val="32"/>
        </w:rPr>
        <w:t>。</w:t>
      </w:r>
    </w:p>
    <w:p w14:paraId="10A6B72B" w14:textId="7A970EFE" w:rsidR="00052675" w:rsidRPr="00052675" w:rsidRDefault="00052675" w:rsidP="00052675">
      <w:pPr>
        <w:spacing w:line="480" w:lineRule="exact"/>
        <w:ind w:firstLineChars="200" w:firstLine="640"/>
        <w:rPr>
          <w:rFonts w:ascii="方正楷体_GBK" w:eastAsia="方正楷体_GBK"/>
          <w:sz w:val="32"/>
          <w:szCs w:val="32"/>
        </w:rPr>
      </w:pPr>
      <w:r w:rsidRPr="00052675">
        <w:rPr>
          <w:rFonts w:ascii="方正楷体_GBK" w:eastAsia="方正楷体_GBK" w:hint="eastAsia"/>
          <w:sz w:val="32"/>
          <w:szCs w:val="32"/>
        </w:rPr>
        <w:t>（二）项目方案（</w:t>
      </w:r>
      <w:r>
        <w:rPr>
          <w:rFonts w:ascii="方正楷体_GBK" w:eastAsia="方正楷体_GBK" w:hint="eastAsia"/>
          <w:sz w:val="32"/>
          <w:szCs w:val="32"/>
        </w:rPr>
        <w:t>55</w:t>
      </w:r>
      <w:r w:rsidRPr="00052675">
        <w:rPr>
          <w:rFonts w:ascii="方正楷体_GBK" w:eastAsia="方正楷体_GBK" w:hint="eastAsia"/>
          <w:sz w:val="32"/>
          <w:szCs w:val="32"/>
        </w:rPr>
        <w:t>分）。</w:t>
      </w:r>
    </w:p>
    <w:p w14:paraId="5BA061FE" w14:textId="7B79400E" w:rsidR="00112271" w:rsidRPr="00D22DEF" w:rsidRDefault="00052675" w:rsidP="00112271">
      <w:pPr>
        <w:spacing w:line="480" w:lineRule="exact"/>
        <w:ind w:firstLineChars="200" w:firstLine="640"/>
        <w:rPr>
          <w:rFonts w:eastAsia="方正仿宋简体"/>
          <w:color w:val="000000"/>
          <w:sz w:val="32"/>
          <w:szCs w:val="32"/>
        </w:rPr>
      </w:pPr>
      <w:r>
        <w:rPr>
          <w:rFonts w:eastAsia="方正仿宋简体" w:hint="eastAsia"/>
          <w:color w:val="000000"/>
          <w:sz w:val="32"/>
          <w:szCs w:val="32"/>
        </w:rPr>
        <w:t>1</w:t>
      </w:r>
      <w:r w:rsidR="00112271" w:rsidRPr="00D22DEF">
        <w:rPr>
          <w:rFonts w:eastAsia="方正仿宋简体"/>
          <w:color w:val="000000"/>
          <w:sz w:val="32"/>
          <w:szCs w:val="32"/>
        </w:rPr>
        <w:t xml:space="preserve">. </w:t>
      </w:r>
      <w:r w:rsidR="00112271" w:rsidRPr="00D22DEF">
        <w:rPr>
          <w:rFonts w:eastAsia="方正仿宋简体"/>
          <w:color w:val="000000"/>
          <w:sz w:val="32"/>
          <w:szCs w:val="32"/>
        </w:rPr>
        <w:t>整体运营方案：根据响应人针对采购人提出的服务内容出具的整体运营方案的全面完整性、科学合理性以及流程清晰性、便捷性等，综合评定（</w:t>
      </w:r>
      <w:r w:rsidR="00112271" w:rsidRPr="00D22DEF">
        <w:rPr>
          <w:rFonts w:eastAsia="方正仿宋简体"/>
          <w:color w:val="000000"/>
          <w:sz w:val="32"/>
          <w:szCs w:val="32"/>
        </w:rPr>
        <w:t>0</w:t>
      </w:r>
      <w:r>
        <w:rPr>
          <w:rFonts w:ascii="方正仿宋_GBK" w:eastAsia="方正仿宋_GBK" w:hint="eastAsia"/>
          <w:sz w:val="32"/>
          <w:szCs w:val="32"/>
        </w:rPr>
        <w:t>～</w:t>
      </w:r>
      <w:r w:rsidR="00112271" w:rsidRPr="00D22DEF">
        <w:rPr>
          <w:rFonts w:eastAsia="方正仿宋简体"/>
          <w:color w:val="000000"/>
          <w:sz w:val="32"/>
          <w:szCs w:val="32"/>
        </w:rPr>
        <w:t>20</w:t>
      </w:r>
      <w:r w:rsidR="00112271" w:rsidRPr="00D22DEF">
        <w:rPr>
          <w:rFonts w:eastAsia="方正仿宋简体"/>
          <w:color w:val="000000"/>
          <w:sz w:val="32"/>
          <w:szCs w:val="32"/>
        </w:rPr>
        <w:t>分）。</w:t>
      </w:r>
    </w:p>
    <w:p w14:paraId="32DC3EB7" w14:textId="64EB0FF9" w:rsidR="00112271" w:rsidRPr="00D22DEF" w:rsidRDefault="00052675" w:rsidP="00112271">
      <w:pPr>
        <w:spacing w:line="480" w:lineRule="exact"/>
        <w:ind w:firstLineChars="200" w:firstLine="640"/>
        <w:rPr>
          <w:rFonts w:eastAsia="方正仿宋简体"/>
          <w:color w:val="000000"/>
          <w:sz w:val="32"/>
          <w:szCs w:val="32"/>
        </w:rPr>
      </w:pPr>
      <w:r>
        <w:rPr>
          <w:rFonts w:eastAsia="方正仿宋简体" w:hint="eastAsia"/>
          <w:color w:val="000000"/>
          <w:sz w:val="32"/>
          <w:szCs w:val="32"/>
        </w:rPr>
        <w:t>2</w:t>
      </w:r>
      <w:r w:rsidR="00112271" w:rsidRPr="00D22DEF">
        <w:rPr>
          <w:rFonts w:eastAsia="方正仿宋简体"/>
          <w:color w:val="000000"/>
          <w:sz w:val="32"/>
          <w:szCs w:val="32"/>
        </w:rPr>
        <w:t xml:space="preserve">. </w:t>
      </w:r>
      <w:r w:rsidR="00112271" w:rsidRPr="00D22DEF">
        <w:rPr>
          <w:rFonts w:eastAsia="方正仿宋简体"/>
          <w:color w:val="000000"/>
          <w:sz w:val="32"/>
          <w:szCs w:val="32"/>
        </w:rPr>
        <w:t>配合响应方案：根据响应人与采购人的配合机制、响应时间、服务保障方案等，综合评定（</w:t>
      </w:r>
      <w:r w:rsidR="00112271" w:rsidRPr="00D22DEF">
        <w:rPr>
          <w:rFonts w:eastAsia="方正仿宋简体"/>
          <w:color w:val="000000"/>
          <w:sz w:val="32"/>
          <w:szCs w:val="32"/>
        </w:rPr>
        <w:t>0</w:t>
      </w:r>
      <w:r>
        <w:rPr>
          <w:rFonts w:ascii="方正仿宋_GBK" w:eastAsia="方正仿宋_GBK" w:hint="eastAsia"/>
          <w:sz w:val="32"/>
          <w:szCs w:val="32"/>
        </w:rPr>
        <w:t>～</w:t>
      </w:r>
      <w:r w:rsidR="00112271" w:rsidRPr="00D22DEF">
        <w:rPr>
          <w:rFonts w:eastAsia="方正仿宋简体"/>
          <w:color w:val="000000"/>
          <w:sz w:val="32"/>
          <w:szCs w:val="32"/>
        </w:rPr>
        <w:t>15</w:t>
      </w:r>
      <w:r w:rsidR="00112271" w:rsidRPr="00D22DEF">
        <w:rPr>
          <w:rFonts w:eastAsia="方正仿宋简体"/>
          <w:color w:val="000000"/>
          <w:sz w:val="32"/>
          <w:szCs w:val="32"/>
        </w:rPr>
        <w:t>分）。</w:t>
      </w:r>
    </w:p>
    <w:p w14:paraId="465ECC78" w14:textId="6A458F34" w:rsidR="00112271" w:rsidRPr="00D22DEF" w:rsidRDefault="00052675" w:rsidP="00112271">
      <w:pPr>
        <w:spacing w:line="480" w:lineRule="exact"/>
        <w:ind w:firstLineChars="200" w:firstLine="640"/>
        <w:rPr>
          <w:rFonts w:eastAsia="方正仿宋简体"/>
          <w:color w:val="000000"/>
          <w:sz w:val="32"/>
          <w:szCs w:val="32"/>
        </w:rPr>
      </w:pPr>
      <w:r>
        <w:rPr>
          <w:rFonts w:eastAsia="方正仿宋简体" w:hint="eastAsia"/>
          <w:color w:val="000000"/>
          <w:sz w:val="32"/>
          <w:szCs w:val="32"/>
        </w:rPr>
        <w:lastRenderedPageBreak/>
        <w:t>3</w:t>
      </w:r>
      <w:r w:rsidR="00112271" w:rsidRPr="00D22DEF">
        <w:rPr>
          <w:rFonts w:eastAsia="方正仿宋简体"/>
          <w:color w:val="000000"/>
          <w:sz w:val="32"/>
          <w:szCs w:val="32"/>
        </w:rPr>
        <w:t xml:space="preserve">. </w:t>
      </w:r>
      <w:r w:rsidR="00112271" w:rsidRPr="00D22DEF">
        <w:rPr>
          <w:rFonts w:eastAsia="方正仿宋简体"/>
          <w:color w:val="000000"/>
          <w:sz w:val="32"/>
          <w:szCs w:val="32"/>
        </w:rPr>
        <w:t>应急预案：根据响应人的处理负面舆情经验以及公关传播（意见、投诉处理、危机公关）预案等，综合评定（</w:t>
      </w:r>
      <w:r w:rsidR="00112271" w:rsidRPr="00D22DEF">
        <w:rPr>
          <w:rFonts w:eastAsia="方正仿宋简体"/>
          <w:color w:val="000000"/>
          <w:sz w:val="32"/>
          <w:szCs w:val="32"/>
        </w:rPr>
        <w:t>0</w:t>
      </w:r>
      <w:r>
        <w:rPr>
          <w:rFonts w:ascii="方正仿宋_GBK" w:eastAsia="方正仿宋_GBK" w:hint="eastAsia"/>
          <w:sz w:val="32"/>
          <w:szCs w:val="32"/>
        </w:rPr>
        <w:t>～</w:t>
      </w:r>
      <w:r>
        <w:rPr>
          <w:rFonts w:eastAsia="方正仿宋简体" w:hint="eastAsia"/>
          <w:color w:val="000000"/>
          <w:sz w:val="32"/>
          <w:szCs w:val="32"/>
        </w:rPr>
        <w:t>10</w:t>
      </w:r>
      <w:r w:rsidR="00112271" w:rsidRPr="00D22DEF">
        <w:rPr>
          <w:rFonts w:eastAsia="方正仿宋简体"/>
          <w:color w:val="000000"/>
          <w:sz w:val="32"/>
          <w:szCs w:val="32"/>
        </w:rPr>
        <w:t>分）。</w:t>
      </w:r>
    </w:p>
    <w:p w14:paraId="3DD6F734" w14:textId="0349B7E5" w:rsidR="00112271" w:rsidRDefault="00052675" w:rsidP="00112271">
      <w:pPr>
        <w:spacing w:line="480" w:lineRule="exact"/>
        <w:ind w:firstLineChars="200" w:firstLine="640"/>
        <w:rPr>
          <w:rFonts w:eastAsia="方正仿宋简体"/>
          <w:color w:val="000000"/>
          <w:sz w:val="32"/>
          <w:szCs w:val="32"/>
        </w:rPr>
      </w:pPr>
      <w:r>
        <w:rPr>
          <w:rFonts w:eastAsia="方正仿宋简体" w:hint="eastAsia"/>
          <w:color w:val="000000"/>
          <w:sz w:val="32"/>
          <w:szCs w:val="32"/>
        </w:rPr>
        <w:t>4</w:t>
      </w:r>
      <w:r w:rsidR="00112271" w:rsidRPr="00D22DEF">
        <w:rPr>
          <w:rFonts w:eastAsia="方正仿宋简体"/>
          <w:color w:val="000000"/>
          <w:sz w:val="32"/>
          <w:szCs w:val="32"/>
        </w:rPr>
        <w:t>.</w:t>
      </w:r>
      <w:r>
        <w:rPr>
          <w:rFonts w:eastAsia="方正仿宋简体" w:hint="eastAsia"/>
          <w:color w:val="000000"/>
          <w:sz w:val="32"/>
          <w:szCs w:val="32"/>
        </w:rPr>
        <w:t xml:space="preserve"> </w:t>
      </w:r>
      <w:r w:rsidR="00112271" w:rsidRPr="00D22DEF">
        <w:rPr>
          <w:rFonts w:eastAsia="方正仿宋简体"/>
          <w:color w:val="000000"/>
          <w:sz w:val="32"/>
          <w:szCs w:val="32"/>
        </w:rPr>
        <w:t>合理化建议：根据响应人提出的合理化建议的合理性、科学性以及针对性进行综合评定（</w:t>
      </w:r>
      <w:r w:rsidR="00112271" w:rsidRPr="00D22DEF">
        <w:rPr>
          <w:rFonts w:eastAsia="方正仿宋简体"/>
          <w:color w:val="000000"/>
          <w:sz w:val="32"/>
          <w:szCs w:val="32"/>
        </w:rPr>
        <w:t>0</w:t>
      </w:r>
      <w:r>
        <w:rPr>
          <w:rFonts w:ascii="方正仿宋_GBK" w:eastAsia="方正仿宋_GBK" w:hint="eastAsia"/>
          <w:sz w:val="32"/>
          <w:szCs w:val="32"/>
        </w:rPr>
        <w:t>～</w:t>
      </w:r>
      <w:r>
        <w:rPr>
          <w:rFonts w:eastAsia="方正仿宋简体" w:hint="eastAsia"/>
          <w:color w:val="000000"/>
          <w:sz w:val="32"/>
          <w:szCs w:val="32"/>
        </w:rPr>
        <w:t>5</w:t>
      </w:r>
      <w:r w:rsidR="00112271" w:rsidRPr="00D22DEF">
        <w:rPr>
          <w:rFonts w:eastAsia="方正仿宋简体"/>
          <w:color w:val="000000"/>
          <w:sz w:val="32"/>
          <w:szCs w:val="32"/>
        </w:rPr>
        <w:t>分）。</w:t>
      </w:r>
    </w:p>
    <w:p w14:paraId="38241275" w14:textId="01108651" w:rsidR="00052675" w:rsidRPr="00D22DEF" w:rsidRDefault="00052675" w:rsidP="00112271">
      <w:pPr>
        <w:spacing w:line="480" w:lineRule="exact"/>
        <w:ind w:firstLineChars="200" w:firstLine="640"/>
        <w:rPr>
          <w:rFonts w:eastAsia="方正仿宋简体" w:hint="eastAsia"/>
          <w:color w:val="000000"/>
          <w:sz w:val="32"/>
          <w:szCs w:val="32"/>
        </w:rPr>
      </w:pPr>
      <w:r>
        <w:rPr>
          <w:rFonts w:eastAsia="方正仿宋简体" w:hint="eastAsia"/>
          <w:color w:val="000000"/>
          <w:sz w:val="32"/>
          <w:szCs w:val="32"/>
        </w:rPr>
        <w:t xml:space="preserve">5. </w:t>
      </w:r>
      <w:r>
        <w:rPr>
          <w:rFonts w:eastAsia="方正仿宋简体" w:hint="eastAsia"/>
          <w:color w:val="000000"/>
          <w:sz w:val="32"/>
          <w:szCs w:val="32"/>
        </w:rPr>
        <w:t>保密措施：</w:t>
      </w:r>
      <w:r w:rsidRPr="00052675">
        <w:rPr>
          <w:rFonts w:eastAsia="方正仿宋简体" w:hint="eastAsia"/>
          <w:color w:val="000000"/>
          <w:sz w:val="32"/>
          <w:szCs w:val="32"/>
        </w:rPr>
        <w:t>根据</w:t>
      </w:r>
      <w:r>
        <w:rPr>
          <w:rFonts w:eastAsia="方正仿宋简体" w:hint="eastAsia"/>
          <w:color w:val="000000"/>
          <w:sz w:val="32"/>
          <w:szCs w:val="32"/>
        </w:rPr>
        <w:t>响应人</w:t>
      </w:r>
      <w:r w:rsidRPr="00052675">
        <w:rPr>
          <w:rFonts w:eastAsia="方正仿宋简体" w:hint="eastAsia"/>
          <w:color w:val="000000"/>
          <w:sz w:val="32"/>
          <w:szCs w:val="32"/>
        </w:rPr>
        <w:t>提供的对因工作需要接触到的采购</w:t>
      </w:r>
      <w:r>
        <w:rPr>
          <w:rFonts w:eastAsia="方正仿宋简体" w:hint="eastAsia"/>
          <w:color w:val="000000"/>
          <w:sz w:val="32"/>
          <w:szCs w:val="32"/>
        </w:rPr>
        <w:t>人</w:t>
      </w:r>
      <w:r w:rsidRPr="00052675">
        <w:rPr>
          <w:rFonts w:eastAsia="方正仿宋简体" w:hint="eastAsia"/>
          <w:color w:val="000000"/>
          <w:sz w:val="32"/>
          <w:szCs w:val="32"/>
        </w:rPr>
        <w:t>相关材料</w:t>
      </w:r>
      <w:r>
        <w:rPr>
          <w:rFonts w:eastAsia="方正仿宋简体" w:hint="eastAsia"/>
          <w:color w:val="000000"/>
          <w:sz w:val="32"/>
          <w:szCs w:val="32"/>
        </w:rPr>
        <w:t>的</w:t>
      </w:r>
      <w:r w:rsidRPr="00052675">
        <w:rPr>
          <w:rFonts w:eastAsia="方正仿宋简体" w:hint="eastAsia"/>
          <w:color w:val="000000"/>
          <w:sz w:val="32"/>
          <w:szCs w:val="32"/>
        </w:rPr>
        <w:t>保密措施</w:t>
      </w:r>
      <w:r>
        <w:rPr>
          <w:rFonts w:eastAsia="方正仿宋简体" w:hint="eastAsia"/>
          <w:color w:val="000000"/>
          <w:sz w:val="32"/>
          <w:szCs w:val="32"/>
        </w:rPr>
        <w:t>进行综合评定（</w:t>
      </w:r>
      <w:r w:rsidRPr="00D22DEF">
        <w:rPr>
          <w:rFonts w:eastAsia="方正仿宋简体"/>
          <w:color w:val="000000"/>
          <w:sz w:val="32"/>
          <w:szCs w:val="32"/>
        </w:rPr>
        <w:t>0</w:t>
      </w:r>
      <w:r>
        <w:rPr>
          <w:rFonts w:ascii="方正仿宋_GBK" w:eastAsia="方正仿宋_GBK" w:hint="eastAsia"/>
          <w:sz w:val="32"/>
          <w:szCs w:val="32"/>
        </w:rPr>
        <w:t>～</w:t>
      </w:r>
      <w:r>
        <w:rPr>
          <w:rFonts w:eastAsia="方正仿宋简体" w:hint="eastAsia"/>
          <w:color w:val="000000"/>
          <w:sz w:val="32"/>
          <w:szCs w:val="32"/>
        </w:rPr>
        <w:t>5</w:t>
      </w:r>
      <w:r w:rsidRPr="00D22DEF">
        <w:rPr>
          <w:rFonts w:eastAsia="方正仿宋简体"/>
          <w:color w:val="000000"/>
          <w:sz w:val="32"/>
          <w:szCs w:val="32"/>
        </w:rPr>
        <w:t>分</w:t>
      </w:r>
      <w:r>
        <w:rPr>
          <w:rFonts w:eastAsia="方正仿宋简体" w:hint="eastAsia"/>
          <w:color w:val="000000"/>
          <w:sz w:val="32"/>
          <w:szCs w:val="32"/>
        </w:rPr>
        <w:t>）</w:t>
      </w:r>
      <w:r w:rsidRPr="00052675">
        <w:rPr>
          <w:rFonts w:eastAsia="方正仿宋简体" w:hint="eastAsia"/>
          <w:color w:val="000000"/>
          <w:sz w:val="32"/>
          <w:szCs w:val="32"/>
        </w:rPr>
        <w:t>。</w:t>
      </w:r>
    </w:p>
    <w:p w14:paraId="7AD65709" w14:textId="77777777" w:rsidR="00112271" w:rsidRPr="00D22DEF" w:rsidRDefault="00112271" w:rsidP="00112271">
      <w:pPr>
        <w:spacing w:line="480" w:lineRule="exact"/>
        <w:ind w:firstLineChars="200" w:firstLine="640"/>
        <w:rPr>
          <w:rFonts w:eastAsia="方正仿宋简体"/>
          <w:sz w:val="32"/>
          <w:szCs w:val="32"/>
        </w:rPr>
      </w:pPr>
      <w:proofErr w:type="gramStart"/>
      <w:r w:rsidRPr="00D22DEF">
        <w:rPr>
          <w:rFonts w:eastAsia="方正仿宋简体"/>
          <w:color w:val="000000"/>
          <w:sz w:val="32"/>
          <w:szCs w:val="32"/>
        </w:rPr>
        <w:t>无方案</w:t>
      </w:r>
      <w:proofErr w:type="gramEnd"/>
      <w:r w:rsidRPr="00D22DEF">
        <w:rPr>
          <w:rFonts w:eastAsia="方正仿宋简体"/>
          <w:color w:val="000000"/>
          <w:sz w:val="32"/>
          <w:szCs w:val="32"/>
        </w:rPr>
        <w:t>或者无实质性方案的，视为无效方案，不得参与项目的评审活动。</w:t>
      </w:r>
    </w:p>
    <w:p w14:paraId="0BD5E99C" w14:textId="52D12EF1" w:rsidR="00112271" w:rsidRPr="00052675" w:rsidRDefault="00112271" w:rsidP="00112271">
      <w:pPr>
        <w:spacing w:line="480" w:lineRule="exact"/>
        <w:ind w:firstLineChars="200" w:firstLine="640"/>
        <w:rPr>
          <w:rFonts w:ascii="方正楷体_GBK" w:eastAsia="方正楷体_GBK"/>
          <w:sz w:val="32"/>
          <w:szCs w:val="32"/>
        </w:rPr>
      </w:pPr>
      <w:r w:rsidRPr="00052675">
        <w:rPr>
          <w:rFonts w:ascii="方正楷体_GBK" w:eastAsia="方正楷体_GBK"/>
          <w:sz w:val="32"/>
          <w:szCs w:val="32"/>
        </w:rPr>
        <w:t>（三）项目组成人员</w:t>
      </w:r>
      <w:r w:rsidR="00ED5C75">
        <w:rPr>
          <w:rFonts w:ascii="方正楷体_GBK" w:eastAsia="方正楷体_GBK" w:hint="eastAsia"/>
          <w:sz w:val="32"/>
          <w:szCs w:val="32"/>
        </w:rPr>
        <w:t>（</w:t>
      </w:r>
      <w:r w:rsidR="00ED5C75" w:rsidRPr="00052675">
        <w:rPr>
          <w:rFonts w:ascii="方正楷体_GBK" w:eastAsia="方正楷体_GBK"/>
          <w:sz w:val="32"/>
          <w:szCs w:val="32"/>
        </w:rPr>
        <w:t>20分</w:t>
      </w:r>
      <w:r w:rsidR="00ED5C75">
        <w:rPr>
          <w:rFonts w:ascii="方正楷体_GBK" w:eastAsia="方正楷体_GBK" w:hint="eastAsia"/>
          <w:sz w:val="32"/>
          <w:szCs w:val="32"/>
        </w:rPr>
        <w:t>）。</w:t>
      </w:r>
    </w:p>
    <w:p w14:paraId="286FCA88" w14:textId="77777777" w:rsidR="00112271" w:rsidRPr="00D22DEF" w:rsidRDefault="00112271" w:rsidP="00112271">
      <w:pPr>
        <w:spacing w:line="420" w:lineRule="exact"/>
        <w:ind w:firstLineChars="200" w:firstLine="640"/>
        <w:jc w:val="left"/>
        <w:rPr>
          <w:rFonts w:eastAsia="方正仿宋简体"/>
          <w:color w:val="000000"/>
          <w:sz w:val="32"/>
          <w:szCs w:val="32"/>
        </w:rPr>
      </w:pPr>
      <w:r w:rsidRPr="00D22DEF">
        <w:rPr>
          <w:rFonts w:eastAsia="方正仿宋简体"/>
          <w:color w:val="000000"/>
          <w:sz w:val="32"/>
          <w:szCs w:val="32"/>
        </w:rPr>
        <w:t>拟投入本项目人员能力：</w:t>
      </w:r>
    </w:p>
    <w:p w14:paraId="63B99A79" w14:textId="77777777" w:rsidR="00112271" w:rsidRPr="00D22DEF" w:rsidRDefault="00112271" w:rsidP="00112271">
      <w:pPr>
        <w:spacing w:line="420" w:lineRule="exact"/>
        <w:ind w:firstLineChars="200" w:firstLine="640"/>
        <w:jc w:val="left"/>
        <w:rPr>
          <w:rFonts w:eastAsia="方正仿宋简体"/>
          <w:color w:val="000000"/>
          <w:sz w:val="32"/>
          <w:szCs w:val="32"/>
        </w:rPr>
      </w:pPr>
      <w:r w:rsidRPr="00D22DEF">
        <w:rPr>
          <w:rFonts w:eastAsia="方正仿宋简体"/>
          <w:color w:val="000000"/>
          <w:sz w:val="32"/>
          <w:szCs w:val="32"/>
        </w:rPr>
        <w:t xml:space="preserve">1. </w:t>
      </w:r>
      <w:r w:rsidRPr="00D22DEF">
        <w:rPr>
          <w:rFonts w:eastAsia="方正仿宋简体"/>
          <w:color w:val="000000"/>
          <w:sz w:val="32"/>
          <w:szCs w:val="32"/>
        </w:rPr>
        <w:t>根据技术支持团队人员的能力、职称、从业时间、项目经验、获奖情况等进行综合评定（</w:t>
      </w:r>
      <w:r w:rsidRPr="00D22DEF">
        <w:rPr>
          <w:rFonts w:eastAsia="方正仿宋简体"/>
          <w:color w:val="000000"/>
          <w:sz w:val="32"/>
          <w:szCs w:val="32"/>
        </w:rPr>
        <w:t>0-15</w:t>
      </w:r>
      <w:r w:rsidRPr="00D22DEF">
        <w:rPr>
          <w:rFonts w:eastAsia="方正仿宋简体"/>
          <w:color w:val="000000"/>
          <w:sz w:val="32"/>
          <w:szCs w:val="32"/>
        </w:rPr>
        <w:t>分）。</w:t>
      </w:r>
    </w:p>
    <w:p w14:paraId="65F1D60E" w14:textId="3E02BCB7" w:rsidR="005C1F9F" w:rsidRPr="00ED5C75" w:rsidRDefault="00112271" w:rsidP="00ED5C75">
      <w:pPr>
        <w:spacing w:line="480" w:lineRule="exact"/>
        <w:ind w:firstLineChars="200" w:firstLine="640"/>
        <w:rPr>
          <w:rFonts w:eastAsia="方正仿宋简体" w:hint="eastAsia"/>
          <w:color w:val="000000"/>
          <w:sz w:val="32"/>
          <w:szCs w:val="32"/>
        </w:rPr>
      </w:pPr>
      <w:r w:rsidRPr="00D22DEF">
        <w:rPr>
          <w:rFonts w:eastAsia="方正仿宋简体"/>
          <w:color w:val="000000"/>
          <w:sz w:val="32"/>
          <w:szCs w:val="32"/>
        </w:rPr>
        <w:t xml:space="preserve">2. </w:t>
      </w:r>
      <w:r w:rsidRPr="00D22DEF">
        <w:rPr>
          <w:rFonts w:eastAsia="方正仿宋简体"/>
          <w:color w:val="000000"/>
          <w:sz w:val="32"/>
          <w:szCs w:val="32"/>
        </w:rPr>
        <w:t>项目团队人员需配备</w:t>
      </w:r>
      <w:r w:rsidRPr="00D22DEF">
        <w:rPr>
          <w:rFonts w:eastAsia="方正仿宋简体"/>
          <w:color w:val="000000"/>
          <w:sz w:val="32"/>
          <w:szCs w:val="32"/>
        </w:rPr>
        <w:t>:</w:t>
      </w:r>
      <w:r w:rsidRPr="00D22DEF">
        <w:rPr>
          <w:rFonts w:eastAsia="方正仿宋简体"/>
          <w:color w:val="000000"/>
          <w:sz w:val="32"/>
          <w:szCs w:val="32"/>
        </w:rPr>
        <w:t>策划师，美工师，设计师，技术师，</w:t>
      </w:r>
      <w:proofErr w:type="gramStart"/>
      <w:r w:rsidRPr="00D22DEF">
        <w:rPr>
          <w:rFonts w:eastAsia="方正仿宋简体"/>
          <w:color w:val="000000"/>
          <w:sz w:val="32"/>
          <w:szCs w:val="32"/>
        </w:rPr>
        <w:t>场控师</w:t>
      </w:r>
      <w:proofErr w:type="gramEnd"/>
      <w:r w:rsidRPr="00D22DEF">
        <w:rPr>
          <w:rFonts w:eastAsia="方正仿宋简体"/>
          <w:color w:val="000000"/>
          <w:sz w:val="32"/>
          <w:szCs w:val="32"/>
        </w:rPr>
        <w:t>，人员应具备</w:t>
      </w:r>
      <w:r w:rsidRPr="00D22DEF">
        <w:rPr>
          <w:rFonts w:eastAsia="方正仿宋简体"/>
          <w:color w:val="000000"/>
          <w:sz w:val="32"/>
          <w:szCs w:val="32"/>
        </w:rPr>
        <w:t>1</w:t>
      </w:r>
      <w:r w:rsidRPr="00D22DEF">
        <w:rPr>
          <w:rFonts w:eastAsia="方正仿宋简体"/>
          <w:color w:val="000000"/>
          <w:sz w:val="32"/>
          <w:szCs w:val="32"/>
        </w:rPr>
        <w:t>年以上新媒体运行经验。响应人提供相应</w:t>
      </w:r>
      <w:r w:rsidRPr="00D22DEF">
        <w:rPr>
          <w:rFonts w:eastAsia="方正仿宋简体"/>
          <w:color w:val="000000"/>
          <w:sz w:val="32"/>
          <w:szCs w:val="32"/>
        </w:rPr>
        <w:t>5</w:t>
      </w:r>
      <w:r w:rsidRPr="00D22DEF">
        <w:rPr>
          <w:rFonts w:eastAsia="方正仿宋简体"/>
          <w:color w:val="000000"/>
          <w:sz w:val="32"/>
          <w:szCs w:val="32"/>
        </w:rPr>
        <w:t>人名单的得</w:t>
      </w:r>
      <w:r w:rsidRPr="00D22DEF">
        <w:rPr>
          <w:rFonts w:eastAsia="方正仿宋简体"/>
          <w:color w:val="000000"/>
          <w:sz w:val="32"/>
          <w:szCs w:val="32"/>
        </w:rPr>
        <w:t>5</w:t>
      </w:r>
      <w:r w:rsidRPr="00D22DEF">
        <w:rPr>
          <w:rFonts w:eastAsia="方正仿宋简体"/>
          <w:color w:val="000000"/>
          <w:sz w:val="32"/>
          <w:szCs w:val="32"/>
        </w:rPr>
        <w:t>分（须提供人员毕业证书、运行经验等相关证明材料）；投标时无法提供团队人员名单，不得分。</w:t>
      </w:r>
    </w:p>
    <w:sectPr w:rsidR="005C1F9F" w:rsidRPr="00ED5C75" w:rsidSect="005C1F9F">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2BAA3" w14:textId="77777777" w:rsidR="00242477" w:rsidRDefault="00242477">
      <w:pPr>
        <w:spacing w:line="240" w:lineRule="auto"/>
      </w:pPr>
      <w:r>
        <w:separator/>
      </w:r>
    </w:p>
  </w:endnote>
  <w:endnote w:type="continuationSeparator" w:id="0">
    <w:p w14:paraId="0658EC5D" w14:textId="77777777" w:rsidR="00242477" w:rsidRDefault="00242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2C2E7" w14:textId="77777777" w:rsidR="00242477" w:rsidRDefault="00242477">
      <w:r>
        <w:separator/>
      </w:r>
    </w:p>
  </w:footnote>
  <w:footnote w:type="continuationSeparator" w:id="0">
    <w:p w14:paraId="2F196193" w14:textId="77777777" w:rsidR="00242477" w:rsidRDefault="00242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A65EB"/>
    <w:multiLevelType w:val="hybridMultilevel"/>
    <w:tmpl w:val="A8F65C14"/>
    <w:lvl w:ilvl="0" w:tplc="60F4E6B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5769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liZjA1Nzg5ZTQ1NTNjNjE4NjYxNTM1ZjE0MmI0NmYifQ=="/>
  </w:docVars>
  <w:rsids>
    <w:rsidRoot w:val="47687049"/>
    <w:rsid w:val="00052675"/>
    <w:rsid w:val="00093D7A"/>
    <w:rsid w:val="00112271"/>
    <w:rsid w:val="00242477"/>
    <w:rsid w:val="004D3920"/>
    <w:rsid w:val="005C1F9F"/>
    <w:rsid w:val="00ED5C75"/>
    <w:rsid w:val="31342FDA"/>
    <w:rsid w:val="39882115"/>
    <w:rsid w:val="47687049"/>
    <w:rsid w:val="5BF1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1663F"/>
  <w15:docId w15:val="{B7D65AFA-97B3-48BB-8BD4-E43B0B29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jc w:val="both"/>
      <w:textAlignment w:val="baseline"/>
    </w:pPr>
    <w:rPr>
      <w:rFonts w:ascii="Times New Roman" w:eastAsia="楷体_GB2312" w:hAnsi="Times New Roman" w:cs="Times New Roman"/>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1F9F"/>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5C1F9F"/>
    <w:rPr>
      <w:rFonts w:ascii="Times New Roman" w:eastAsia="楷体_GB2312" w:hAnsi="Times New Roman" w:cs="Times New Roman"/>
      <w:kern w:val="2"/>
      <w:sz w:val="18"/>
      <w:szCs w:val="18"/>
    </w:rPr>
  </w:style>
  <w:style w:type="paragraph" w:styleId="a5">
    <w:name w:val="footer"/>
    <w:basedOn w:val="a"/>
    <w:link w:val="a6"/>
    <w:rsid w:val="005C1F9F"/>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5C1F9F"/>
    <w:rPr>
      <w:rFonts w:ascii="Times New Roman" w:eastAsia="楷体_GB2312" w:hAnsi="Times New Roman" w:cs="Times New Roman"/>
      <w:kern w:val="2"/>
      <w:sz w:val="18"/>
      <w:szCs w:val="18"/>
    </w:rPr>
  </w:style>
  <w:style w:type="paragraph" w:styleId="a7">
    <w:name w:val="List Paragraph"/>
    <w:basedOn w:val="a"/>
    <w:uiPriority w:val="99"/>
    <w:unhideWhenUsed/>
    <w:rsid w:val="005C1F9F"/>
    <w:pPr>
      <w:widowControl w:val="0"/>
      <w:spacing w:line="240" w:lineRule="auto"/>
      <w:ind w:firstLineChars="200" w:firstLine="420"/>
      <w:textAlignment w:val="auto"/>
    </w:pPr>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so～so</dc:creator>
  <cp:lastModifiedBy>佳胤 冒</cp:lastModifiedBy>
  <cp:revision>2</cp:revision>
  <dcterms:created xsi:type="dcterms:W3CDTF">2024-10-12T02:46:00Z</dcterms:created>
  <dcterms:modified xsi:type="dcterms:W3CDTF">2024-10-14T06:51:00Z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04B5E1E97F934DABB9356D944EE02856_13</vt:lpwstr>
  </property>
</Properties>
</file>