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宋体" w:hAnsi="宋体" w:cs="仿宋_GB2312"/>
          <w:kern w:val="0"/>
          <w:sz w:val="44"/>
          <w:szCs w:val="44"/>
        </w:rPr>
      </w:pPr>
      <w:r>
        <w:rPr>
          <w:rFonts w:hint="eastAsia" w:ascii="宋体" w:hAnsi="宋体" w:cs="仿宋_GB2312"/>
          <w:kern w:val="0"/>
          <w:sz w:val="44"/>
          <w:szCs w:val="44"/>
        </w:rPr>
        <w:t>申报中级专业技术资格材料清单</w:t>
      </w:r>
    </w:p>
    <w:p>
      <w:pPr>
        <w:widowControl/>
        <w:wordWrap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1．个人近期两寸证件照一张；</w:t>
      </w:r>
    </w:p>
    <w:p>
      <w:pPr>
        <w:widowControl/>
        <w:wordWrap w:val="0"/>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2．身份证扫描件；</w:t>
      </w:r>
    </w:p>
    <w:p>
      <w:pPr>
        <w:widowControl/>
        <w:wordWrap w:val="0"/>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3、社会保险参保人员缴纳费用明细表（1年以上）；</w:t>
      </w:r>
    </w:p>
    <w:p>
      <w:pPr>
        <w:widowControl/>
        <w:wordWrap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4．评审申报表1份；</w:t>
      </w:r>
    </w:p>
    <w:p>
      <w:pPr>
        <w:widowControl/>
        <w:wordWrap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5．简介表1份（可在南通职称申报服务平台上下载）；</w:t>
      </w:r>
    </w:p>
    <w:p>
      <w:pPr>
        <w:widowControl/>
        <w:wordWrap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6．学历（学位）证书扫描件（具有多个学历的按照由高到低的顺序一并提供），同时提供学籍登记表扫描件或学信网学历证书电子注册备案表或学历认证报告（有效期6个月）；</w:t>
      </w:r>
    </w:p>
    <w:p>
      <w:pPr>
        <w:widowControl/>
        <w:wordWrap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7．现职称证书（非海门区初定的职称须同时提供批文）</w:t>
      </w:r>
      <w:bookmarkStart w:id="0" w:name="_GoBack"/>
      <w:bookmarkEnd w:id="0"/>
      <w:r>
        <w:rPr>
          <w:rFonts w:hint="eastAsia" w:ascii="仿宋_GB2312" w:hAnsi="仿宋_GB2312" w:eastAsia="仿宋_GB2312" w:cs="仿宋_GB2312"/>
          <w:color w:val="000000"/>
          <w:kern w:val="0"/>
          <w:sz w:val="32"/>
          <w:szCs w:val="32"/>
        </w:rPr>
        <w:t>或职业资格证书、技能等级证书扫描件及聘书（或聘用合同）等；</w:t>
      </w:r>
    </w:p>
    <w:p>
      <w:pPr>
        <w:widowControl/>
        <w:wordWrap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8．继续教育证书</w:t>
      </w:r>
      <w:r>
        <w:rPr>
          <w:rFonts w:hint="eastAsia" w:ascii="仿宋_GB2312" w:hAnsi="仿宋_GB2312" w:eastAsia="仿宋_GB2312" w:cs="仿宋_GB2312"/>
          <w:color w:val="000000"/>
          <w:kern w:val="0"/>
          <w:sz w:val="32"/>
          <w:szCs w:val="32"/>
          <w:lang w:val="en-US" w:eastAsia="zh-CN"/>
        </w:rPr>
        <w:t>原件或</w:t>
      </w:r>
      <w:r>
        <w:rPr>
          <w:rFonts w:hint="eastAsia" w:ascii="仿宋_GB2312" w:hAnsi="仿宋_GB2312" w:eastAsia="仿宋_GB2312" w:cs="仿宋_GB2312"/>
          <w:color w:val="000000"/>
          <w:kern w:val="0"/>
          <w:sz w:val="32"/>
          <w:szCs w:val="32"/>
        </w:rPr>
        <w:t>扫描件和公需课证书等相关佐证材料；</w:t>
      </w:r>
    </w:p>
    <w:p>
      <w:pPr>
        <w:widowControl/>
        <w:wordWrap w:val="0"/>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9．相关获奖（表彰）证书扫描件；</w:t>
      </w:r>
    </w:p>
    <w:p>
      <w:pPr>
        <w:widowControl/>
        <w:wordWrap w:val="0"/>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．专业技术工作总结；</w:t>
      </w:r>
    </w:p>
    <w:p>
      <w:pPr>
        <w:widowControl/>
        <w:wordWrap w:val="0"/>
        <w:spacing w:line="560" w:lineRule="exact"/>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．反映本人专业技术工作经历（能力）和业绩（成果）方面的佐证材料（含相关扫描件）</w:t>
      </w:r>
      <w:r>
        <w:rPr>
          <w:rFonts w:hint="eastAsia" w:ascii="仿宋_GB2312" w:hAnsi="仿宋_GB2312" w:eastAsia="仿宋_GB2312" w:cs="仿宋_GB2312"/>
          <w:color w:val="000000"/>
          <w:kern w:val="0"/>
          <w:sz w:val="32"/>
          <w:szCs w:val="32"/>
          <w:lang w:eastAsia="zh-CN"/>
        </w:rPr>
        <w:t>；</w:t>
      </w:r>
    </w:p>
    <w:p>
      <w:pPr>
        <w:widowControl/>
        <w:wordWrap w:val="0"/>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．发表或撰写的专业论文（含专题报告）；</w:t>
      </w:r>
    </w:p>
    <w:p>
      <w:pPr>
        <w:spacing w:line="520" w:lineRule="exact"/>
        <w:ind w:firstLine="640" w:firstLineChars="200"/>
        <w:rPr>
          <w:rFonts w:hint="eastAsia" w:ascii="仿宋_GB2312" w:eastAsia="仿宋_GB2312"/>
          <w:sz w:val="32"/>
          <w:szCs w:val="32"/>
          <w:lang w:eastAsia="zh-CN"/>
        </w:rPr>
      </w:pPr>
      <w:r>
        <w:rPr>
          <w:rFonts w:hint="eastAsia" w:ascii="仿宋_GB2312" w:hAnsi="仿宋_GB2312" w:eastAsia="仿宋_GB2312" w:cs="仿宋_GB2312"/>
          <w:color w:val="000000"/>
          <w:kern w:val="0"/>
          <w:sz w:val="32"/>
          <w:szCs w:val="32"/>
          <w:lang w:val="en-US" w:eastAsia="zh-CN"/>
        </w:rPr>
        <w:t>13</w:t>
      </w:r>
      <w:r>
        <w:rPr>
          <w:rFonts w:hint="eastAsia" w:ascii="仿宋_GB2312" w:eastAsia="仿宋_GB2312"/>
          <w:b/>
          <w:sz w:val="32"/>
          <w:szCs w:val="32"/>
        </w:rPr>
        <w:t>、</w:t>
      </w:r>
      <w:r>
        <w:rPr>
          <w:rFonts w:hint="eastAsia" w:ascii="仿宋_GB2312" w:eastAsia="仿宋_GB2312"/>
          <w:sz w:val="32"/>
          <w:szCs w:val="32"/>
        </w:rPr>
        <w:t>单位同意申报证明，个人承诺书</w:t>
      </w:r>
      <w:r>
        <w:rPr>
          <w:rFonts w:hint="eastAsia" w:ascii="仿宋_GB2312" w:eastAsia="仿宋_GB2312"/>
          <w:sz w:val="32"/>
          <w:szCs w:val="32"/>
          <w:lang w:eastAsia="zh-CN"/>
        </w:rPr>
        <w:t>。</w:t>
      </w:r>
    </w:p>
    <w:p>
      <w:pPr>
        <w:spacing w:line="520" w:lineRule="exact"/>
        <w:ind w:firstLine="640" w:firstLineChars="200"/>
      </w:pPr>
      <w:r>
        <w:rPr>
          <w:rFonts w:hint="eastAsia" w:ascii="仿宋_GB2312" w:hAnsi="仿宋_GB2312" w:eastAsia="仿宋_GB2312" w:cs="仿宋_GB2312"/>
          <w:color w:val="000000"/>
          <w:kern w:val="0"/>
          <w:sz w:val="32"/>
          <w:szCs w:val="32"/>
        </w:rPr>
        <w:t>上述附件材料按顺序编制页码装订成册（封面胶装），中间用彩色插页分隔；单独报送的材料直接装入材料袋。</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ascii="宋体" w:hAnsi="宋体"/>
        <w:sz w:val="28"/>
        <w:szCs w:val="28"/>
      </w:rPr>
    </w:pPr>
    <w:r>
      <w:rPr>
        <w:rStyle w:val="6"/>
        <w:rFonts w:hint="eastAsia" w:ascii="宋体" w:hAnsi="宋体"/>
        <w:sz w:val="28"/>
        <w:szCs w:val="28"/>
      </w:rPr>
      <w:t>—</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22</w:t>
    </w:r>
    <w:r>
      <w:rPr>
        <w:rStyle w:val="6"/>
        <w:rFonts w:ascii="宋体" w:hAnsi="宋体"/>
        <w:sz w:val="28"/>
        <w:szCs w:val="28"/>
      </w:rPr>
      <w:fldChar w:fldCharType="end"/>
    </w:r>
    <w:r>
      <w:rPr>
        <w:rStyle w:val="6"/>
        <w:rFonts w:hint="eastAsia" w:ascii="宋体" w:hAnsi="宋体"/>
        <w:sz w:val="28"/>
        <w:szCs w:val="28"/>
      </w:rPr>
      <w:t>—</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264F5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2022-05-09T08:43:36Z</dcterms:created>
  <dc:creator>qwb</dc:creator>
  <cp:lastModifiedBy>星辰yaya</cp:lastModifiedBy>
  <dcterms:modified xsi:type="dcterms:W3CDTF">2022-05-09T08:43:58Z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6C536CF4927F4AD2A4EE14C4938EBCFF</vt:lpwstr>
  </property>
</Properties>
</file>